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1" w:rsidRPr="00E74DE1" w:rsidRDefault="00E74DE1" w:rsidP="00E74DE1">
      <w:pPr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color w:val="4E1919" w:themeColor="accent6" w:themeShade="40"/>
          <w:spacing w:val="2"/>
          <w:sz w:val="32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70E46" w:rsidRPr="00DE5432" w:rsidRDefault="002307C9" w:rsidP="005C7469">
      <w:pPr>
        <w:snapToGrid w:val="0"/>
        <w:spacing w:afterLines="10" w:after="36" w:line="204" w:lineRule="auto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28"/>
        </w:rPr>
      </w:pPr>
      <w:r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山口県立山口図書館</w:t>
      </w:r>
      <w:r w:rsidR="0094091A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所蔵</w:t>
      </w:r>
    </w:p>
    <w:p w:rsidR="00E74DE1" w:rsidRPr="00DE5432" w:rsidRDefault="00F67CB8" w:rsidP="00E74DE1">
      <w:pPr>
        <w:snapToGrid w:val="0"/>
        <w:spacing w:afterLines="20" w:after="72" w:line="2600" w:lineRule="exact"/>
        <w:ind w:left="750" w:hangingChars="50" w:hanging="750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</w:pP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だい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1426B"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48"/>
            <w:hpsBaseText w:val="150"/>
            <w:lid w:val="ja-JP"/>
          </w:rubyPr>
          <w:rt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ぼん</w:t>
            </w:r>
          </w:rt>
          <w:rubyBase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本</w:t>
            </w:r>
          </w:rubyBase>
        </w:ruby>
      </w:r>
    </w:p>
    <w:p w:rsidR="00E74DE1" w:rsidRPr="00E74DE1" w:rsidRDefault="00E74DE1" w:rsidP="00E74DE1">
      <w:pPr>
        <w:snapToGrid w:val="0"/>
        <w:spacing w:afterLines="20" w:after="72" w:line="204" w:lineRule="auto"/>
        <w:ind w:left="92" w:hangingChars="50" w:hanging="92"/>
        <w:contextualSpacing/>
        <w:jc w:val="center"/>
        <w:rPr>
          <w:rFonts w:ascii="メイリオ" w:eastAsia="メイリオ" w:hAnsi="メイリオ" w:cs="メイリオ"/>
          <w:b/>
          <w:color w:val="9D3232" w:themeColor="accent6" w:themeShade="80"/>
          <w:spacing w:val="2"/>
          <w:sz w:val="18"/>
          <w:szCs w:val="150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278D" w:rsidRDefault="00990782" w:rsidP="00835A9E">
      <w:pPr>
        <w:widowControl/>
        <w:snapToGrid w:val="0"/>
        <w:spacing w:afterLines="20" w:after="72" w:line="204" w:lineRule="auto"/>
        <w:contextualSpacing/>
        <w:jc w:val="right"/>
        <w:rPr>
          <w:rFonts w:ascii="メイリオ" w:eastAsia="メイリオ" w:hAnsi="メイリオ" w:cs="メイリオ"/>
          <w:spacing w:val="2"/>
          <w:sz w:val="36"/>
          <w:szCs w:val="26"/>
        </w:rPr>
      </w:pPr>
      <w:r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（</w:t>
      </w:r>
      <w:r w:rsidR="00016CFD">
        <w:rPr>
          <w:rFonts w:ascii="メイリオ" w:eastAsia="メイリオ" w:hAnsi="メイリオ" w:cs="メイリオ" w:hint="eastAsia"/>
          <w:spacing w:val="2"/>
          <w:sz w:val="36"/>
          <w:szCs w:val="26"/>
        </w:rPr>
        <w:t>2019</w:t>
      </w:r>
      <w:r w:rsidR="008203B2">
        <w:rPr>
          <w:rFonts w:ascii="メイリオ" w:eastAsia="メイリオ" w:hAnsi="メイリオ" w:cs="メイリオ" w:hint="eastAsia"/>
          <w:spacing w:val="2"/>
          <w:sz w:val="36"/>
          <w:szCs w:val="26"/>
        </w:rPr>
        <w:t>年４</w:t>
      </w:r>
      <w:r w:rsidR="00D50042"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月１日現在）</w:t>
      </w:r>
    </w:p>
    <w:p w:rsidR="007E0CC3" w:rsidRPr="00835A9E" w:rsidRDefault="00D84EFB" w:rsidP="007E0CC3">
      <w:pPr>
        <w:widowControl/>
        <w:snapToGrid w:val="0"/>
        <w:spacing w:afterLines="20" w:after="72" w:line="204" w:lineRule="auto"/>
        <w:ind w:right="728"/>
        <w:contextualSpacing/>
        <w:rPr>
          <w:rFonts w:ascii="メイリオ" w:eastAsia="メイリオ" w:hAnsi="メイリオ" w:cs="メイリオ"/>
          <w:spacing w:val="2"/>
          <w:sz w:val="36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36"/>
          <w:szCs w:val="2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13970</wp:posOffset>
            </wp:positionV>
            <wp:extent cx="6187440" cy="38862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9549 - コピ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t="2860" r="153" b="13783"/>
                    <a:stretch/>
                  </pic:blipFill>
                  <pic:spPr bwMode="auto">
                    <a:xfrm>
                      <a:off x="0" y="0"/>
                      <a:ext cx="618744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C3" w:rsidRPr="00A12ABA" w:rsidRDefault="007E0CC3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350690" w:rsidRPr="00A12ABA" w:rsidRDefault="00350690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</w:p>
    <w:p w:rsidR="00136ABF" w:rsidRPr="00A12ABA" w:rsidRDefault="00136ABF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168DD" w:rsidRPr="00A12ABA" w:rsidRDefault="00F168DD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E74DE1" w:rsidRDefault="00E74DE1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67CB8" w:rsidRPr="0038488F" w:rsidRDefault="00F67CB8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14"/>
          <w:szCs w:val="26"/>
        </w:rPr>
      </w:pPr>
    </w:p>
    <w:p w:rsidR="00375829" w:rsidRPr="00AE235F" w:rsidRDefault="00F81C7B" w:rsidP="006B69E9">
      <w:pPr>
        <w:widowControl/>
        <w:snapToGrid w:val="0"/>
        <w:spacing w:afterLines="20" w:after="72" w:line="600" w:lineRule="exact"/>
        <w:ind w:firstLineChars="149" w:firstLine="483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山口県立</w:t>
      </w:r>
      <w:r w:rsidR="009E1AF8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</w:t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図書館には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、大きな文字で印刷されていて読みやすい</w:t>
      </w:r>
      <w:r w:rsidR="0008619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「</w:t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だい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大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かつ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活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じ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字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ぼん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本</w:t>
            </w:r>
          </w:rubyBase>
        </w:ruby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」があります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。この冊子には、</w:t>
      </w:r>
      <w:r w:rsidR="00703165">
        <w:rPr>
          <w:rFonts w:ascii="メイリオ" w:eastAsia="メイリオ" w:hAnsi="メイリオ" w:cs="メイリオ" w:hint="eastAsia"/>
          <w:spacing w:val="2"/>
          <w:sz w:val="32"/>
          <w:szCs w:val="32"/>
        </w:rPr>
        <w:t>2014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年4月から</w:t>
      </w:r>
      <w:r w:rsidR="00EC4671">
        <w:rPr>
          <w:rFonts w:ascii="メイリオ" w:eastAsia="メイリオ" w:hAnsi="メイリオ" w:cs="メイリオ" w:hint="eastAsia"/>
          <w:spacing w:val="2"/>
          <w:sz w:val="32"/>
          <w:szCs w:val="32"/>
        </w:rPr>
        <w:t>2019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年3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月までに受け入れた大活字本を掲載しています。</w:t>
      </w:r>
    </w:p>
    <w:p w:rsidR="00301E93" w:rsidRPr="00974C72" w:rsidRDefault="00301E93" w:rsidP="00974C72">
      <w:pPr>
        <w:widowControl/>
        <w:snapToGrid w:val="0"/>
        <w:spacing w:afterLines="20" w:after="72" w:line="204" w:lineRule="auto"/>
        <w:ind w:firstLineChars="100" w:firstLine="404"/>
        <w:contextualSpacing/>
        <w:jc w:val="left"/>
        <w:rPr>
          <w:rFonts w:ascii="メイリオ" w:eastAsia="メイリオ" w:hAnsi="メイリオ" w:cs="メイリオ"/>
          <w:spacing w:val="2"/>
          <w:sz w:val="40"/>
          <w:szCs w:val="26"/>
        </w:rPr>
      </w:pPr>
    </w:p>
    <w:p w:rsidR="0094091A" w:rsidRPr="00A12ABA" w:rsidRDefault="006F1864" w:rsidP="00AE235F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34"/>
          <w:szCs w:val="3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◎「</w:t>
      </w:r>
      <w:r w:rsidR="00375829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大活字本コーナー</w:t>
      </w:r>
      <w:r w:rsidR="00D4261B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」…</w:t>
      </w:r>
      <w:r w:rsidR="00C2278D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1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階</w:t>
      </w:r>
      <w:r w:rsidR="0094091A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「</w:t>
      </w:r>
      <w:r w:rsidR="00375829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仕事と暮らしのフロア」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内</w:t>
      </w:r>
    </w:p>
    <w:p w:rsidR="0094091A" w:rsidRPr="00A12ABA" w:rsidRDefault="00375829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他のフロアや書庫にある</w:t>
      </w:r>
      <w:r w:rsidR="004D01E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もあります。</w:t>
      </w:r>
    </w:p>
    <w:p w:rsidR="0043521B" w:rsidRPr="00A12ABA" w:rsidRDefault="0094091A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43521B" w:rsidRPr="00A12ABA" w:rsidSect="0096291A">
          <w:pgSz w:w="11906" w:h="16838" w:code="9"/>
          <w:pgMar w:top="737" w:right="1021" w:bottom="737" w:left="1021" w:header="851" w:footer="680" w:gutter="0"/>
          <w:pgNumType w:fmt="decimalFullWidth" w:start="0"/>
          <w:cols w:space="425"/>
          <w:docGrid w:type="lines" w:linePitch="360"/>
        </w:sect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lastRenderedPageBreak/>
        <w:t>場所がお分かりにならないときは、お気軽に職員へお尋ねください。</w:t>
      </w:r>
    </w:p>
    <w:p w:rsidR="00D94C50" w:rsidRPr="00F41659" w:rsidRDefault="00955D55" w:rsidP="00F41659">
      <w:pPr>
        <w:widowControl/>
        <w:snapToGrid w:val="0"/>
        <w:spacing w:afterLines="115" w:after="414" w:line="360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44"/>
          <w:szCs w:val="44"/>
        </w:rPr>
      </w:pP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lastRenderedPageBreak/>
        <w:t xml:space="preserve">― </w:t>
      </w:r>
      <w:r w:rsidR="0022728D"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>よくあるご質問</w:t>
      </w: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 xml:space="preserve"> ―</w:t>
      </w:r>
    </w:p>
    <w:p w:rsidR="00850726" w:rsidRPr="00D94C50" w:rsidRDefault="00850726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大活字本って何ですか？</w:t>
      </w:r>
    </w:p>
    <w:p w:rsidR="00850726" w:rsidRDefault="00850726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大活字本は、弱視の方や高齢の方でも見やすいように、大きな活字で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印刷された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本です。通常の本と比べて１ページに印刷される文字数が少ないため、1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冊分の内容が分冊されて発行されることが一般的です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。</w:t>
      </w:r>
    </w:p>
    <w:p w:rsidR="00850726" w:rsidRPr="007B54EE" w:rsidRDefault="00850726" w:rsidP="00D94C50">
      <w:pPr>
        <w:widowControl/>
        <w:snapToGrid w:val="0"/>
        <w:spacing w:afterLines="20" w:after="72"/>
        <w:ind w:leftChars="337" w:left="70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850726" w:rsidRPr="006E0784" w:rsidRDefault="00850726" w:rsidP="00D94C50">
      <w:pPr>
        <w:widowControl/>
        <w:snapToGrid w:val="0"/>
        <w:spacing w:afterLines="115" w:after="414" w:line="276" w:lineRule="auto"/>
        <w:ind w:left="324" w:hangingChars="100" w:hanging="324"/>
        <w:contextualSpacing/>
        <w:jc w:val="left"/>
        <w:rPr>
          <w:rFonts w:ascii="メイリオ" w:eastAsia="メイリオ" w:hAnsi="メイリオ" w:cs="メイリオ"/>
          <w:b/>
          <w:spacing w:val="2"/>
          <w:sz w:val="30"/>
          <w:szCs w:val="30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 xml:space="preserve">Q. </w:t>
      </w:r>
      <w:r w:rsidRPr="006E0784">
        <w:rPr>
          <w:rFonts w:ascii="メイリオ" w:eastAsia="メイリオ" w:hAnsi="メイリオ" w:cs="メイリオ" w:hint="eastAsia"/>
          <w:b/>
          <w:spacing w:val="2"/>
          <w:sz w:val="30"/>
          <w:szCs w:val="30"/>
        </w:rPr>
        <w:t>県立図書館にある大活字本は、この冊子に載っているものだけですか？</w:t>
      </w:r>
    </w:p>
    <w:p w:rsidR="00850726" w:rsidRPr="00A12ABA" w:rsidRDefault="009D22F3" w:rsidP="00850726">
      <w:pPr>
        <w:widowControl/>
        <w:snapToGrid w:val="0"/>
        <w:spacing w:afterLines="20" w:after="72" w:line="204" w:lineRule="auto"/>
        <w:ind w:leftChars="202" w:left="424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A. 2014</w:t>
      </w:r>
      <w:r w:rsidR="00850726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年3月までに受け入れた本はこのリストには掲載していません。</w:t>
      </w:r>
    </w:p>
    <w:p w:rsidR="00850726" w:rsidRPr="00A12ABA" w:rsidRDefault="00850726" w:rsidP="00850726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当館では約</w:t>
      </w:r>
      <w:r w:rsidR="004418FF">
        <w:rPr>
          <w:rFonts w:ascii="メイリオ" w:eastAsia="メイリオ" w:hAnsi="メイリオ" w:cs="メイリオ" w:hint="eastAsia"/>
          <w:spacing w:val="2"/>
          <w:sz w:val="28"/>
          <w:szCs w:val="26"/>
        </w:rPr>
        <w:t>1,2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00冊の大活字本を所蔵しています。</w:t>
      </w:r>
    </w:p>
    <w:p w:rsidR="00B70FFA" w:rsidRDefault="00850726" w:rsidP="00B70FFA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お探しの本があれば、県立図書館へお問い合わせください。</w:t>
      </w:r>
    </w:p>
    <w:p w:rsidR="00B70FFA" w:rsidRPr="007B54EE" w:rsidRDefault="00B70FFA" w:rsidP="00D94C50">
      <w:pPr>
        <w:widowControl/>
        <w:snapToGrid w:val="0"/>
        <w:spacing w:afterLines="20" w:after="72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弱視なのですが、通常の本を読むための設備はありますか？</w:t>
      </w:r>
    </w:p>
    <w:p w:rsidR="00B70FFA" w:rsidRDefault="00B70FFA" w:rsidP="0022728D">
      <w:pPr>
        <w:widowControl/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マルチメディアデイジー室と、人文と社会のフロアの「新聞コーナー」に、拡大読書器を1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台ずつご用意しています。また、カウンターには眼鏡や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ル</w:t>
      </w:r>
      <w:r w:rsidR="009E1AF8" w:rsidRPr="009E1AF8">
        <w:rPr>
          <w:rFonts w:ascii="メイリオ" w:eastAsia="メイリオ" w:hAnsi="メイリオ" w:cs="メイリオ" w:hint="eastAsia"/>
          <w:spacing w:val="2"/>
          <w:sz w:val="28"/>
          <w:szCs w:val="26"/>
        </w:rPr>
        <w:t>ー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ペもご用意しています。</w:t>
      </w:r>
    </w:p>
    <w:p w:rsidR="00111E60" w:rsidRDefault="00111E60" w:rsidP="00111E60">
      <w:pPr>
        <w:widowControl/>
        <w:snapToGrid w:val="0"/>
        <w:spacing w:afterLines="20" w:after="72"/>
        <w:ind w:firstLineChars="250" w:firstLine="71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111E60" w:rsidRPr="00D94C50" w:rsidRDefault="00111E60" w:rsidP="00111E60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県立図書館へ行くのが難しいのですが、利用ができますか？</w:t>
      </w:r>
    </w:p>
    <w:p w:rsidR="00111E60" w:rsidRPr="00A12ABA" w:rsidRDefault="00111E60" w:rsidP="0022728D">
      <w:pPr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「遠隔地利用者返却サービス」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e-Net貸出サービス」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郵送貸出」などのサービスがあります。</w:t>
      </w:r>
      <w:r w:rsidRPr="00B70FFA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また、当館の本を、市町立図書館の窓口を通じて取り寄せることもできます。</w:t>
      </w:r>
      <w:r w:rsidR="000B4131">
        <w:rPr>
          <w:rFonts w:ascii="メイリオ" w:eastAsia="メイリオ" w:hAnsi="メイリオ" w:cs="メイリオ" w:hint="eastAsia"/>
          <w:spacing w:val="2"/>
          <w:sz w:val="28"/>
          <w:szCs w:val="26"/>
        </w:rPr>
        <w:t>14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ページの利用案内をご覧ください。</w:t>
      </w:r>
    </w:p>
    <w:p w:rsidR="00B70FFA" w:rsidRPr="009E1AF8" w:rsidRDefault="00B70FFA" w:rsidP="00D94C50">
      <w:pPr>
        <w:widowControl/>
        <w:snapToGrid w:val="0"/>
        <w:spacing w:afterLines="20" w:after="72"/>
        <w:ind w:leftChars="336" w:left="706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本に関する問い合わせはできますか？</w:t>
      </w:r>
    </w:p>
    <w:p w:rsidR="006E0784" w:rsidRDefault="00B70FFA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本に関することや、お調べものに関することは、県立図書館総合サービスグループまでお問い合わせください。県立図書館のカウンターやホームページ、手紙(はがき)、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ファックス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でも受け付けています。</w:t>
      </w:r>
    </w:p>
    <w:p w:rsidR="00B70FFA" w:rsidRPr="006E0784" w:rsidRDefault="006E0784" w:rsidP="006E0784">
      <w:pPr>
        <w:widowControl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>
        <w:rPr>
          <w:rFonts w:ascii="メイリオ" w:eastAsia="メイリオ" w:hAnsi="メイリオ" w:cs="メイリオ"/>
          <w:spacing w:val="2"/>
          <w:sz w:val="30"/>
          <w:szCs w:val="30"/>
        </w:rPr>
        <w:br w:type="page"/>
      </w:r>
    </w:p>
    <w:p w:rsidR="00DE7970" w:rsidRPr="00A12ABA" w:rsidRDefault="00165E12" w:rsidP="00B70FF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DE7970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小説</w:t>
      </w:r>
      <w:r w:rsidR="00923EB8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1055F1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923EB8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著者</w:t>
      </w:r>
      <w:r w:rsidR="00682CE3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名</w:t>
      </w:r>
      <w:r w:rsidR="00682CE3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の</w:t>
      </w:r>
      <w:r w:rsidR="000E058A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五十音</w:t>
      </w:r>
      <w:r w:rsidR="00923EB8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</w:t>
      </w:r>
      <w:r w:rsidR="001055F1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に並んでいます。</w:t>
      </w: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1701"/>
        <w:gridCol w:w="1276"/>
        <w:gridCol w:w="1226"/>
      </w:tblGrid>
      <w:tr w:rsidR="003848F0" w:rsidRPr="003848F0" w:rsidTr="003848F0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空飛ぶタイヤ （1～5）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池井戸 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33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幕末新選組（上下）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池波 正太郎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いねむり先生（上下）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伊集院 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29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愚者の毒 （1～3）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宇佐美 まこと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大活字文化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普及協会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 92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はちまん 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内田 康夫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 14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平蔵の首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逢坂 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73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海と月の迷路（1～4）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大沢 在昌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74</w:t>
            </w:r>
          </w:p>
        </w:tc>
      </w:tr>
      <w:tr w:rsidR="003848F0" w:rsidRPr="003848F0" w:rsidTr="003848F0">
        <w:trPr>
          <w:trHeight w:val="14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我が家の問題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奥田 英朗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54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家康、江戸を建てる（1～3）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門井 慶喜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大活字文化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br/>
              <w:t>普及協会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Ka14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安土城の幽霊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　　　　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「信長の棺」異聞録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加藤 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Ka86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妻恋坂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北原 亞以子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Ki64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院長の恋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 愛子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Sa85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青雲遙かに 大内俊助の生涯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 雅美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Sa85</w:t>
            </w:r>
          </w:p>
        </w:tc>
      </w:tr>
      <w:tr w:rsidR="003848F0" w:rsidRPr="003848F0" w:rsidTr="00300694">
        <w:trPr>
          <w:trHeight w:val="465"/>
        </w:trPr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十一番目の志士（1～4）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Sh15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夏草の賦（1～4）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Sh15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あとより恋の責めくれば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御家人大田南畝（上下）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竹田 真砂子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Ta59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赤い月（上中下）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なかにし 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N 38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春風伝 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葉室 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26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とりつくしま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 直子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手紙（上下）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流星の絆 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魚の棲む城（上中下）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平岩 弓枝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64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平安妖異伝（上下）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平岩 弓枝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64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隠し剣孤影抄（上下）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藤沢 周平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F 66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炎流れる彼方（1～4）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船戸 与一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F 89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鬼火の町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松本 清張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Ma81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日月めぐる（上下）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四十八人目の忠臣（上中下）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真相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横山 秀夫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79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暁の旅人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吉村 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91</w:t>
            </w:r>
          </w:p>
        </w:tc>
      </w:tr>
      <w:tr w:rsidR="003848F0" w:rsidRPr="003848F0" w:rsidTr="00300694">
        <w:trPr>
          <w:trHeight w:val="465"/>
        </w:trPr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2B5954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彦左衛門外記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山本 周五郎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31</w:t>
            </w:r>
          </w:p>
        </w:tc>
      </w:tr>
    </w:tbl>
    <w:p w:rsidR="009017AB" w:rsidRPr="00A5410A" w:rsidRDefault="009017AB" w:rsidP="005C5105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955D55" w:rsidRDefault="00955D55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8E6D09" w:rsidRPr="00A5410A" w:rsidRDefault="008E6D09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DE7970" w:rsidRPr="00260F5A" w:rsidRDefault="00260F5A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Pr="00B3218E">
        <w:rPr>
          <w:rFonts w:ascii="メイリオ" w:eastAsia="メイリオ" w:hAnsi="メイリオ" w:cs="メイリオ" w:hint="eastAsia"/>
          <w:b/>
          <w:spacing w:val="2"/>
          <w:sz w:val="40"/>
          <w:szCs w:val="40"/>
        </w:rPr>
        <w:t>エッセイ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>
        <w:rPr>
          <w:rFonts w:ascii="メイリオ" w:eastAsia="メイリオ" w:hAnsi="メイリオ" w:cs="メイリオ" w:hint="eastAsia"/>
          <w:spacing w:val="2"/>
          <w:sz w:val="32"/>
          <w:szCs w:val="26"/>
        </w:rPr>
        <w:t>出版年の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順に並んでいます。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992"/>
        <w:gridCol w:w="1701"/>
      </w:tblGrid>
      <w:tr w:rsidR="00016CFD" w:rsidRPr="00016CFD" w:rsidTr="00016CFD">
        <w:trPr>
          <w:trHeight w:val="9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2B5954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016CFD" w:rsidRPr="00016CFD" w:rsidTr="00016CFD">
        <w:trPr>
          <w:trHeight w:val="9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他力（上下）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五木 寛之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4</w:t>
            </w:r>
          </w:p>
        </w:tc>
      </w:tr>
      <w:tr w:rsidR="00016CFD" w:rsidRPr="00016CFD" w:rsidTr="00016CFD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おふくろの夜回り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三浦 哲郎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5</w:t>
            </w:r>
          </w:p>
        </w:tc>
      </w:tr>
      <w:tr w:rsidR="00016CFD" w:rsidRPr="00016CFD" w:rsidTr="00016CFD">
        <w:trPr>
          <w:trHeight w:val="11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陰翳礼讃・吉野葛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谷崎 潤一郎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ディスカヴァー・</w:t>
            </w:r>
            <w:r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  <w:t xml:space="preserve"> 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6</w:t>
            </w:r>
          </w:p>
        </w:tc>
      </w:tr>
      <w:tr w:rsidR="00016CFD" w:rsidRPr="00016CFD" w:rsidTr="00016CFD">
        <w:trPr>
          <w:trHeight w:val="13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不思議の国のトットちゃん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黒柳 徹子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6</w:t>
            </w:r>
          </w:p>
        </w:tc>
      </w:tr>
      <w:tr w:rsidR="00016CFD" w:rsidRPr="00016CFD" w:rsidTr="00016CFD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漱石の長襦袢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半藤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末利子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8</w:t>
            </w:r>
          </w:p>
        </w:tc>
      </w:tr>
    </w:tbl>
    <w:p w:rsidR="006B2B3C" w:rsidRPr="00A5410A" w:rsidRDefault="006B2B3C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A5410A" w:rsidRPr="00A5410A" w:rsidRDefault="00F25E43" w:rsidP="00C7640C">
      <w:pPr>
        <w:widowControl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24"/>
          <w:szCs w:val="26"/>
        </w:rPr>
        <w:drawing>
          <wp:anchor distT="0" distB="0" distL="114300" distR="114300" simplePos="0" relativeHeight="251653632" behindDoc="0" locked="0" layoutInCell="1" allowOverlap="1" wp14:anchorId="67EA4DAC" wp14:editId="22B29B20">
            <wp:simplePos x="0" y="0"/>
            <wp:positionH relativeFrom="column">
              <wp:posOffset>4424680</wp:posOffset>
            </wp:positionH>
            <wp:positionV relativeFrom="paragraph">
              <wp:posOffset>255270</wp:posOffset>
            </wp:positionV>
            <wp:extent cx="1506774" cy="1920939"/>
            <wp:effectExtent l="381000" t="247650" r="322580" b="2508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3418">
                      <a:off x="0" y="0"/>
                      <a:ext cx="1506774" cy="192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spacing w:val="2"/>
          <w:sz w:val="24"/>
          <w:szCs w:val="26"/>
        </w:rPr>
        <w:br w:type="page"/>
      </w:r>
    </w:p>
    <w:p w:rsidR="006B2B3C" w:rsidRDefault="006B2B3C" w:rsidP="006B2B3C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その他文学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134"/>
        <w:gridCol w:w="1843"/>
      </w:tblGrid>
      <w:tr w:rsidR="00E9589B" w:rsidRPr="00E9589B" w:rsidTr="004E516A">
        <w:trPr>
          <w:trHeight w:val="45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89B" w:rsidRPr="002B5954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請求記号</w:t>
            </w:r>
          </w:p>
        </w:tc>
      </w:tr>
      <w:tr w:rsidR="00E9589B" w:rsidRPr="00E9589B" w:rsidTr="004E516A">
        <w:trPr>
          <w:trHeight w:val="45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生きて行く私（上下）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宇野 千代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1990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910.268/M 0</w:t>
            </w:r>
          </w:p>
        </w:tc>
      </w:tr>
      <w:tr w:rsidR="00E9589B" w:rsidRPr="00E9589B" w:rsidTr="004E516A">
        <w:trPr>
          <w:trHeight w:val="45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短歌をよむ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俵 万智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911.104/P 5</w:t>
            </w:r>
          </w:p>
        </w:tc>
      </w:tr>
      <w:tr w:rsidR="00E9589B" w:rsidRPr="00E9589B" w:rsidTr="004E516A">
        <w:trPr>
          <w:trHeight w:val="45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アホラ詩集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やなせ たかし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2"/>
              </w:rPr>
              <w:t>かまくら春秋社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911.56/P 3</w:t>
            </w:r>
          </w:p>
        </w:tc>
      </w:tr>
      <w:tr w:rsidR="00E9589B" w:rsidRPr="00E9589B" w:rsidTr="004E516A">
        <w:trPr>
          <w:trHeight w:val="540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文学賞受賞・名作集成</w:t>
            </w:r>
          </w:p>
          <w:p w:rsidR="00E9589B" w:rsidRP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（1～10）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　芥川賞篇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2　泉鏡花文学賞篇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3　日本推理作家協会賞篇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4　川端康成文学賞篇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5　オール読物推理小説新人賞篇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6　日本ミステリー文学大賞篇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7　直木賞篇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8　小説現代新人賞篇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9　吉川英治文学新人賞篇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10 江戸川乱歩賞篇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二上 洋一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リブリオ出版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2004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918.6/N 4</w:t>
            </w:r>
          </w:p>
        </w:tc>
      </w:tr>
    </w:tbl>
    <w:p w:rsidR="00C7640C" w:rsidRDefault="00C7640C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C7640C" w:rsidRDefault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 w:rsidRPr="00A12ABA">
        <w:rPr>
          <w:rFonts w:ascii="メイリオ" w:eastAsia="メイリオ" w:hAnsi="メイリオ" w:cs="メイリオ"/>
          <w:b/>
          <w:noProof/>
          <w:spacing w:val="2"/>
          <w:sz w:val="36"/>
          <w:szCs w:val="26"/>
        </w:rPr>
        <w:drawing>
          <wp:anchor distT="0" distB="0" distL="114300" distR="114300" simplePos="0" relativeHeight="251656704" behindDoc="1" locked="0" layoutInCell="1" allowOverlap="1" wp14:anchorId="719890B5" wp14:editId="04F4708F">
            <wp:simplePos x="0" y="0"/>
            <wp:positionH relativeFrom="margin">
              <wp:posOffset>3112135</wp:posOffset>
            </wp:positionH>
            <wp:positionV relativeFrom="margin">
              <wp:posOffset>7245985</wp:posOffset>
            </wp:positionV>
            <wp:extent cx="3334204" cy="1700530"/>
            <wp:effectExtent l="0" t="0" r="0" b="0"/>
            <wp:wrapNone/>
            <wp:docPr id="8" name="図 8" descr="\\LANDISK-201409\disk\LAN越しに見ないでね\よく使うイラスト春夏\JPEG\E 花\Y04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201409\disk\LAN越しに見ないでね\よく使うイラスト春夏\JPEG\E 花\Y04E0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04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  <w:br w:type="page"/>
      </w:r>
    </w:p>
    <w:p w:rsidR="00703165" w:rsidRPr="00C7640C" w:rsidRDefault="00165E12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A60087" w:rsidRPr="004E516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総記</w:t>
      </w:r>
      <w:r w:rsidR="00A60087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人文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社会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科学</w:t>
      </w:r>
    </w:p>
    <w:tbl>
      <w:tblPr>
        <w:tblW w:w="1033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  <w:gridCol w:w="2126"/>
        <w:gridCol w:w="1701"/>
        <w:gridCol w:w="992"/>
        <w:gridCol w:w="1701"/>
      </w:tblGrid>
      <w:tr w:rsidR="00FF7701" w:rsidRPr="00FF7701" w:rsidTr="000B69F9">
        <w:trPr>
          <w:trHeight w:val="46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2B5954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2B5954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F7701" w:rsidRPr="00FF7701" w:rsidTr="000B69F9">
        <w:trPr>
          <w:trHeight w:val="13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パソコン入門 改訂2版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007.6/P 8</w:t>
            </w:r>
          </w:p>
        </w:tc>
      </w:tr>
      <w:tr w:rsidR="00FF7701" w:rsidRPr="00FF7701" w:rsidTr="000B69F9">
        <w:trPr>
          <w:trHeight w:val="13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ワード&amp;エクセル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007.63/P 7</w:t>
            </w:r>
          </w:p>
        </w:tc>
      </w:tr>
      <w:tr w:rsidR="00FF7701" w:rsidRPr="00FF7701" w:rsidTr="000B69F9">
        <w:trPr>
          <w:trHeight w:val="13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キーボード入力 改訂2版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E6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E6E6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  <w:p w:rsidR="00FF7701" w:rsidRPr="005E6E6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E6E6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編集部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007.65/P 8</w:t>
            </w:r>
          </w:p>
        </w:tc>
      </w:tr>
      <w:tr w:rsidR="00FF7701" w:rsidRPr="00FF7701" w:rsidTr="000B69F9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こころの作法 生への構え、死への構え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山折 哲雄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150.4/P 5</w:t>
            </w:r>
          </w:p>
        </w:tc>
      </w:tr>
      <w:tr w:rsidR="00FF7701" w:rsidRPr="00FF7701" w:rsidTr="005E6E67">
        <w:trPr>
          <w:trHeight w:val="11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養老訓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養老 孟司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159.79/P 4</w:t>
            </w:r>
          </w:p>
        </w:tc>
      </w:tr>
      <w:tr w:rsidR="00FF7701" w:rsidRPr="00FF7701" w:rsidTr="005E6E67">
        <w:trPr>
          <w:trHeight w:val="111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大きな字の歎異抄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本願寺出版社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5"/>
                <w:szCs w:val="25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5"/>
                <w:szCs w:val="25"/>
              </w:rPr>
              <w:t>本願寺出版社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188.74/P 5</w:t>
            </w:r>
          </w:p>
        </w:tc>
      </w:tr>
      <w:tr w:rsidR="00FF7701" w:rsidRPr="00FF7701" w:rsidTr="000B69F9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「ひと」として大切なこと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 和子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198.24/P 5</w:t>
            </w:r>
          </w:p>
        </w:tc>
      </w:tr>
      <w:tr w:rsidR="00FF7701" w:rsidRPr="00FF7701" w:rsidTr="000B69F9">
        <w:trPr>
          <w:trHeight w:val="13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&lt;大きな文字で読みやすい&gt;置かれた場所で咲きなさい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 和子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幻冬舎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198.24/P 7</w:t>
            </w:r>
          </w:p>
        </w:tc>
      </w:tr>
      <w:tr w:rsidR="00FF7701" w:rsidRPr="00FF7701" w:rsidTr="005E6E67">
        <w:trPr>
          <w:trHeight w:val="13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歴史の愉しみ方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忍者・合戦・幕末史に学ぶ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磯田 道史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210.04/P 8</w:t>
            </w:r>
          </w:p>
        </w:tc>
      </w:tr>
      <w:tr w:rsidR="005E6E67" w:rsidRPr="00FF7701" w:rsidTr="00300694">
        <w:trPr>
          <w:trHeight w:val="915"/>
        </w:trPr>
        <w:tc>
          <w:tcPr>
            <w:tcW w:w="38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6E67" w:rsidRPr="00FF7701" w:rsidRDefault="005E6E67" w:rsidP="005E6E6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6E67" w:rsidRPr="002B5954" w:rsidRDefault="005E6E67" w:rsidP="005E6E6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6E67" w:rsidRPr="002B5954" w:rsidRDefault="005E6E67" w:rsidP="005E6E6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6E67" w:rsidRPr="00FF7701" w:rsidRDefault="005E6E67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6E67" w:rsidRPr="00FF7701" w:rsidRDefault="005E6E67" w:rsidP="005E6E6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FF7701" w:rsidRPr="00FF7701" w:rsidTr="000B69F9">
        <w:trPr>
          <w:trHeight w:val="9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大きな文字の地図帳 8版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帝国書院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帝国書院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290.38/P 7</w:t>
            </w:r>
          </w:p>
        </w:tc>
      </w:tr>
      <w:tr w:rsidR="00FF7701" w:rsidRPr="00FF7701" w:rsidTr="000B69F9">
        <w:trPr>
          <w:trHeight w:val="4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「悩み」の正体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香山 リカ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304/P 4</w:t>
            </w:r>
          </w:p>
        </w:tc>
      </w:tr>
      <w:tr w:rsidR="00FF7701" w:rsidRPr="00FF7701" w:rsidTr="000B69F9">
        <w:trPr>
          <w:trHeight w:val="46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日本辺境論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内田 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361.42/P 8</w:t>
            </w:r>
          </w:p>
        </w:tc>
      </w:tr>
      <w:tr w:rsidR="00FF7701" w:rsidRPr="00FF7701" w:rsidTr="000B69F9">
        <w:trPr>
          <w:trHeight w:val="18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障害者の読書と電子書籍　見えない、見えにくい人の「読む権利」を求めて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日本盲人社会福祉施設協議会情報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サービス部会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小学館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369.275/P 5</w:t>
            </w:r>
          </w:p>
        </w:tc>
      </w:tr>
    </w:tbl>
    <w:p w:rsidR="000B69F9" w:rsidRDefault="000B69F9" w:rsidP="00FD12C1">
      <w:pPr>
        <w:widowControl/>
        <w:snapToGrid w:val="0"/>
        <w:spacing w:afterLines="20" w:after="72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</w:p>
    <w:p w:rsidR="000B69F9" w:rsidRDefault="00AF1FAC">
      <w:pPr>
        <w:widowControl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>
        <w:rPr>
          <w:rFonts w:ascii="メイリオ" w:eastAsia="メイリオ" w:hAnsi="メイリオ" w:cs="メイリオ"/>
          <w:b/>
          <w:noProof/>
          <w:spacing w:val="2"/>
          <w:sz w:val="40"/>
          <w:szCs w:val="2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3224530</wp:posOffset>
            </wp:positionV>
            <wp:extent cx="6368140" cy="12630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04H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4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F9">
        <w:rPr>
          <w:rFonts w:ascii="メイリオ" w:eastAsia="メイリオ" w:hAnsi="メイリオ" w:cs="メイリオ"/>
          <w:b/>
          <w:spacing w:val="2"/>
          <w:sz w:val="40"/>
          <w:szCs w:val="26"/>
        </w:rPr>
        <w:br w:type="page"/>
      </w:r>
    </w:p>
    <w:p w:rsidR="003869AF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3869AF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自然科学・技術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126"/>
        <w:gridCol w:w="992"/>
        <w:gridCol w:w="1843"/>
      </w:tblGrid>
      <w:tr w:rsidR="00A60087" w:rsidRPr="00FF7701" w:rsidTr="00A60087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UNFマッサージ医療としての手技療法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吉野 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桜雲会点字出版部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492.7/P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暮らしのなかの視野</w:t>
            </w:r>
            <w:r w:rsidR="00A6008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文字の見え方と視野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吉田 雅子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大活字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496.43/N 9</w:t>
            </w:r>
          </w:p>
        </w:tc>
      </w:tr>
      <w:tr w:rsidR="00A60087" w:rsidRPr="00FF7701" w:rsidTr="00A60087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医者いらずの本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石川 恭三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やってはいけないウォーキング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青柳 幸利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SBクリエイティブ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498.35/P 8</w:t>
            </w:r>
          </w:p>
        </w:tc>
      </w:tr>
      <w:tr w:rsidR="00A60087" w:rsidRPr="00FF7701" w:rsidTr="00A60087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一生ボケない脳をつくる</w:t>
            </w:r>
            <w:r w:rsidR="00A6008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77の習慣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和田 秀樹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ディスカヴァー・</w:t>
            </w:r>
            <w:r w:rsidR="00A60087"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498.39/P 6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大きな字でわかりやすいFacebook入門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松延 健児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547.4833/P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大きな字でわかりやすいiPad超入門 改訂2版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リンクアップ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548.29/P 8</w:t>
            </w:r>
          </w:p>
        </w:tc>
      </w:tr>
    </w:tbl>
    <w:p w:rsidR="00FE7AB6" w:rsidRDefault="00FE7AB6" w:rsidP="005F05AC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</w:p>
    <w:p w:rsidR="00FE7AB6" w:rsidRDefault="00FE7AB6">
      <w:pPr>
        <w:widowControl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>
        <w:rPr>
          <w:rFonts w:ascii="メイリオ" w:eastAsia="メイリオ" w:hAnsi="メイリオ" w:cs="メイリオ"/>
          <w:b/>
          <w:spacing w:val="2"/>
          <w:sz w:val="40"/>
          <w:szCs w:val="26"/>
        </w:rPr>
        <w:br w:type="page"/>
      </w:r>
    </w:p>
    <w:p w:rsidR="00387257" w:rsidRPr="00A12ABA" w:rsidRDefault="00165E12" w:rsidP="005F05AC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387257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芸術</w:t>
      </w:r>
    </w:p>
    <w:tbl>
      <w:tblPr>
        <w:tblW w:w="103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06"/>
        <w:gridCol w:w="1132"/>
        <w:gridCol w:w="1132"/>
        <w:gridCol w:w="1556"/>
      </w:tblGrid>
      <w:tr w:rsidR="00FD12C1" w:rsidRPr="00FD12C1" w:rsidTr="00300694">
        <w:trPr>
          <w:trHeight w:val="693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請求記号</w:t>
            </w:r>
          </w:p>
        </w:tc>
      </w:tr>
      <w:tr w:rsidR="00FD12C1" w:rsidRPr="00FD12C1" w:rsidTr="00300694">
        <w:trPr>
          <w:trHeight w:val="2081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戦後七十一年目の証言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私の八月十五日 （4</w:t>
            </w:r>
            <w:r w:rsidR="00A6008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～６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）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※１～３も大活字ではない図書として所蔵があります。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今人舎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Default="000A5D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～</w:t>
            </w:r>
          </w:p>
          <w:p w:rsidR="00A60087" w:rsidRPr="00FD12C1" w:rsidRDefault="00A60087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726.5/P 5</w:t>
            </w:r>
          </w:p>
        </w:tc>
      </w:tr>
    </w:tbl>
    <w:p w:rsidR="007005DB" w:rsidRDefault="007005DB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6C1AC4" w:rsidRPr="00A12ABA" w:rsidRDefault="006C1AC4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2C757B" w:rsidRPr="00C7640C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783CFB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言語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※この本は館内でご利用ください。</w:t>
      </w:r>
    </w:p>
    <w:tbl>
      <w:tblPr>
        <w:tblW w:w="1034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993"/>
        <w:gridCol w:w="1984"/>
      </w:tblGrid>
      <w:tr w:rsidR="00FD12C1" w:rsidRPr="00FD12C1" w:rsidTr="00300694">
        <w:trPr>
          <w:trHeight w:val="426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FD12C1" w:rsidRPr="00FD12C1" w:rsidTr="00300694">
        <w:trPr>
          <w:trHeight w:val="128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大きな活字の三省堂国語辞典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第7版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見坊 豪紀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 xml:space="preserve">市川 孝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飛田 良文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三省堂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R813.1/P 4</w:t>
            </w:r>
          </w:p>
        </w:tc>
      </w:tr>
      <w:tr w:rsidR="00FD12C1" w:rsidRPr="00FD12C1" w:rsidTr="00300694">
        <w:trPr>
          <w:trHeight w:val="350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D12C1" w:rsidRPr="00FD12C1" w:rsidRDefault="00FD12C1" w:rsidP="006A20F9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大きな文字の漢字字典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小学校で学ぶ1006+20字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上巻　あ～し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下巻　す～わ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さくいん巻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桜雲会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JR813.2/P 7</w:t>
            </w:r>
          </w:p>
        </w:tc>
      </w:tr>
    </w:tbl>
    <w:p w:rsidR="00FD12C1" w:rsidRPr="00A12ABA" w:rsidRDefault="00FD12C1" w:rsidP="00FD12C1">
      <w:pPr>
        <w:widowControl/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b/>
          <w:spacing w:val="2"/>
          <w:sz w:val="52"/>
        </w:rPr>
        <w:sectPr w:rsidR="00FD12C1" w:rsidRPr="00A12ABA" w:rsidSect="001F2E68">
          <w:footerReference w:type="default" r:id="rId13"/>
          <w:pgSz w:w="11906" w:h="16838" w:code="9"/>
          <w:pgMar w:top="964" w:right="794" w:bottom="1021" w:left="794" w:header="851" w:footer="284" w:gutter="0"/>
          <w:pgNumType w:fmt="decimalFullWidth"/>
          <w:cols w:space="425"/>
          <w:docGrid w:type="lines" w:linePitch="360"/>
        </w:sectPr>
      </w:pPr>
    </w:p>
    <w:p w:rsidR="009628B0" w:rsidRPr="00A12ABA" w:rsidRDefault="00EE46C7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/>
          <w:b/>
          <w:spacing w:val="2"/>
          <w:sz w:val="52"/>
        </w:rPr>
        <w:br w:type="page"/>
      </w:r>
      <w:r w:rsidR="009628B0"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9628B0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ティーンズ</w:t>
      </w:r>
      <w:r w:rsidR="009628B0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 w:rsidR="009628B0">
        <w:rPr>
          <w:rFonts w:ascii="メイリオ" w:eastAsia="メイリオ" w:hAnsi="メイリオ" w:cs="メイリオ" w:hint="eastAsia"/>
          <w:spacing w:val="2"/>
          <w:sz w:val="32"/>
          <w:szCs w:val="26"/>
        </w:rPr>
        <w:t>※すべてこ</w:t>
      </w:r>
      <w:r w:rsidR="009628B0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どもとしょしつにあります。</w:t>
      </w:r>
    </w:p>
    <w:p w:rsidR="009628B0" w:rsidRPr="00A5410A" w:rsidRDefault="001F6511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noProof/>
          <w:spacing w:val="2"/>
          <w:sz w:val="26"/>
        </w:rPr>
        <w:drawing>
          <wp:anchor distT="0" distB="0" distL="114300" distR="114300" simplePos="0" relativeHeight="251659776" behindDoc="0" locked="0" layoutInCell="1" allowOverlap="1" wp14:anchorId="44B247DF" wp14:editId="067C11A7">
            <wp:simplePos x="0" y="0"/>
            <wp:positionH relativeFrom="column">
              <wp:posOffset>4591050</wp:posOffset>
            </wp:positionH>
            <wp:positionV relativeFrom="paragraph">
              <wp:posOffset>146051</wp:posOffset>
            </wp:positionV>
            <wp:extent cx="1247775" cy="701675"/>
            <wp:effectExtent l="57150" t="133350" r="66675" b="117475"/>
            <wp:wrapNone/>
            <wp:docPr id="15" name="図 15" descr="\\LANDISK-201409\disk\LAN越しに見ないでね\よく使うイラスト春夏\JPEG\A 春のイメージ\Y04A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201409\disk\LAN越しに見ないでね\よく使うイラスト春夏\JPEG\A 春のイメージ\Y04A0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122">
                      <a:off x="0" y="0"/>
                      <a:ext cx="1247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8C" w:rsidRPr="00C86D8C" w:rsidRDefault="009628B0" w:rsidP="00C86D8C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＜講談社　大きな文字の青い鳥文庫＞</w:t>
      </w:r>
      <w:r w:rsidR="006E0784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</w:p>
    <w:p w:rsidR="009628B0" w:rsidRPr="006E0784" w:rsidRDefault="009628B0" w:rsidP="006E0784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6E0784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　作者名五十音順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402"/>
        <w:gridCol w:w="1134"/>
        <w:gridCol w:w="1276"/>
      </w:tblGrid>
      <w:tr w:rsidR="006913F2" w:rsidRPr="00974668" w:rsidTr="005C2662">
        <w:trPr>
          <w:trHeight w:val="46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出版年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請求記号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くもの糸・杜子春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芥川龍之介短編集（上下）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芥川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百瀬 義行‖絵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J/アサ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黒魔女さんが通る!!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チョコ,空を飛ぶの巻（上下）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石崎 洋司‖作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J/イシ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ゾウのいない動物園 上野動物園ジョン、トンキー、花子の物語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岩貞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るみこ‖作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真斗‖絵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田丸 瑞穂‖写真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J/イワ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ハチ公物語 待ちつづけた犬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岩貞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るみこ‖作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真斗‖絵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田丸 瑞穂‖写真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J/イワ</w:t>
            </w:r>
          </w:p>
        </w:tc>
      </w:tr>
      <w:tr w:rsidR="006913F2" w:rsidRPr="00974668" w:rsidTr="00082A2F">
        <w:trPr>
          <w:trHeight w:val="167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あしながおじさん　世界でいちばん楽しい手紙（上下）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J.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ウェブスター‖作・絵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曽野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綾子‖訳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平澤 朋子‖絵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J/ウエ</w:t>
            </w:r>
          </w:p>
        </w:tc>
      </w:tr>
      <w:tr w:rsidR="006913F2" w:rsidRPr="00974668" w:rsidTr="00300694">
        <w:trPr>
          <w:trHeight w:val="136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若草物語 （1～4）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オルコット‖作　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中山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知子‖訳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2011～2014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J/オル</w:t>
            </w:r>
          </w:p>
        </w:tc>
      </w:tr>
      <w:tr w:rsidR="006913F2" w:rsidRPr="00974668" w:rsidTr="00300694">
        <w:trPr>
          <w:trHeight w:val="1815"/>
        </w:trPr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E7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坂本龍馬は名探偵!!  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タイムスリップ探偵団と龍馬暗殺のナゾの巻（上下）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楠木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誠一郎‖作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岩崎 美奈子‖絵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J/クス</w:t>
            </w:r>
          </w:p>
        </w:tc>
      </w:tr>
      <w:tr w:rsidR="00082A2F" w:rsidRPr="00974668" w:rsidTr="00300694">
        <w:trPr>
          <w:trHeight w:val="689"/>
        </w:trPr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974668" w:rsidRDefault="00082A2F" w:rsidP="00082A2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974668" w:rsidRDefault="00082A2F" w:rsidP="00082A2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974668" w:rsidRDefault="00082A2F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082A2F" w:rsidRDefault="00082A2F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082A2F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6913F2" w:rsidRPr="00974668" w:rsidTr="00082A2F">
        <w:trPr>
          <w:trHeight w:val="18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E7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一休さんは名探偵</w:t>
            </w:r>
            <w:r w:rsidR="008D2AE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!!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タイムスリップ探偵団と電光石火のとんち一大合戦の巻（上下）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楠木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誠一郎‖作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岩崎 美奈子‖絵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J/クス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西遊記（上下）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呉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承恩‖原作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章友‖文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山田 章博‖絵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J/ゴシ</w:t>
            </w:r>
          </w:p>
        </w:tc>
      </w:tr>
      <w:tr w:rsidR="006913F2" w:rsidRPr="00974668" w:rsidTr="00082A2F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いいこじゃないよ（上下）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小林 深雪‖作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牧村 久実‖絵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J/コバ</w:t>
            </w:r>
          </w:p>
        </w:tc>
      </w:tr>
      <w:tr w:rsidR="006913F2" w:rsidRPr="00974668" w:rsidTr="00082A2F">
        <w:trPr>
          <w:trHeight w:val="118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E7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もっと泣いちゃいそうだよ 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小林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深雪‖作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牧村 久実‖絵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J/コバ</w:t>
            </w:r>
          </w:p>
        </w:tc>
      </w:tr>
      <w:tr w:rsidR="006913F2" w:rsidRPr="00974668" w:rsidTr="00082A2F">
        <w:trPr>
          <w:trHeight w:val="11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星の王子さま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 xml:space="preserve">サン=テグジュペリ‖作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三田 誠広‖訳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J/サン</w:t>
            </w:r>
          </w:p>
        </w:tc>
      </w:tr>
      <w:tr w:rsidR="006913F2" w:rsidRPr="00974668" w:rsidTr="00082A2F">
        <w:trPr>
          <w:trHeight w:val="12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名探偵ホームズ赤毛組合（上下）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コナン・ドイル‖作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日暮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まさみち‖訳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 浩行‖絵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J/ドイ</w:t>
            </w:r>
          </w:p>
        </w:tc>
      </w:tr>
      <w:tr w:rsidR="006913F2" w:rsidRPr="00974668" w:rsidTr="00C1606A">
        <w:trPr>
          <w:trHeight w:val="1421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名探偵ホームズバスカビル家の犬 （上中下）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コナン・ドイル‖作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日暮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まさみち‖訳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 浩行‖絵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J/ドイ</w:t>
            </w:r>
          </w:p>
        </w:tc>
      </w:tr>
      <w:tr w:rsidR="006913F2" w:rsidRPr="00974668" w:rsidTr="00300694">
        <w:trPr>
          <w:trHeight w:val="103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坊っちゃん（上下）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夏目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漱石‖作</w:t>
            </w:r>
            <w:r w:rsidR="008D2AE7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br/>
            </w: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福田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清人‖編</w:t>
            </w:r>
            <w:r w:rsidR="008D2AE7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br/>
            </w: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にし けいこ‖絵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J/ナツ</w:t>
            </w:r>
          </w:p>
        </w:tc>
      </w:tr>
      <w:tr w:rsidR="006913F2" w:rsidRPr="00974668" w:rsidTr="00300694">
        <w:trPr>
          <w:trHeight w:val="1651"/>
        </w:trPr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E7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ごんぎつね　新美南吉傑作選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新美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南吉‖作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ささめや ゆき‖絵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J/ニイ</w:t>
            </w:r>
          </w:p>
        </w:tc>
      </w:tr>
      <w:tr w:rsidR="00082A2F" w:rsidRPr="00974668" w:rsidTr="00300694">
        <w:trPr>
          <w:trHeight w:val="406"/>
        </w:trPr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974668" w:rsidRDefault="00082A2F" w:rsidP="00082A2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974668" w:rsidRDefault="00082A2F" w:rsidP="00082A2F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974668" w:rsidRDefault="00082A2F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2A2F" w:rsidRPr="00082A2F" w:rsidRDefault="00082A2F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082A2F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6913F2" w:rsidRPr="00974668" w:rsidTr="003576B5">
        <w:trPr>
          <w:trHeight w:val="149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オズの魔法使い（上中下）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ライマン・フランク・バーム‖作　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松村 達雄‖訳　</w:t>
            </w:r>
          </w:p>
          <w:p w:rsidR="006913F2" w:rsidRPr="003576B5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りとうよういちろう‖絵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J/バウ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リトルプリンセス 小公女（上下）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E70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バーネット‖作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曽野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綾子‖訳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J/バネ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E7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耳なし芳一・雪女　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八雲怪談傑作集（上下）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小泉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八雲‖作</w:t>
            </w:r>
          </w:p>
          <w:p w:rsidR="003576B5" w:rsidRPr="003576B5" w:rsidRDefault="003576B5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(ラフカディオ・ハーン)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保永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貞夫‖訳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黒井 健‖絵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J/ハン</w:t>
            </w:r>
          </w:p>
        </w:tc>
      </w:tr>
      <w:tr w:rsidR="006913F2" w:rsidRPr="00974668" w:rsidTr="00082A2F">
        <w:trPr>
          <w:trHeight w:val="136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賢者の贈り物（上下）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O.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ヘンリー‖作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飯島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淳秀‖訳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そらめ‖絵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J/ヘン</w:t>
            </w:r>
          </w:p>
        </w:tc>
      </w:tr>
      <w:tr w:rsidR="006913F2" w:rsidRPr="00974668" w:rsidTr="00082A2F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ねらわれた学園（上下）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眉村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卓‖作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緒方 剛志‖絵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J/マユ</w:t>
            </w:r>
          </w:p>
        </w:tc>
      </w:tr>
      <w:tr w:rsidR="006913F2" w:rsidRPr="00974668" w:rsidTr="00082A2F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風の又三郎（上下）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082A2F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銀河鉄道の夜（上下）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082A2F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セロひきのゴーシュ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C1606A">
        <w:trPr>
          <w:trHeight w:val="9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注文の多い料理店（上下）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3576B5">
        <w:trPr>
          <w:trHeight w:val="5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青い鳥 （上下）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3576B5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メーテルリンク‖作</w:t>
            </w:r>
          </w:p>
          <w:p w:rsid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保永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貞夫‖訳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かみや しん‖絵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J/メテ</w:t>
            </w:r>
          </w:p>
        </w:tc>
      </w:tr>
      <w:tr w:rsidR="00C1606A" w:rsidRPr="00974668" w:rsidTr="00C1606A">
        <w:trPr>
          <w:trHeight w:val="699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6A" w:rsidRPr="00974668" w:rsidRDefault="00C1606A" w:rsidP="00C1606A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6A" w:rsidRPr="00974668" w:rsidRDefault="00C1606A" w:rsidP="00C1606A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6A" w:rsidRPr="00974668" w:rsidRDefault="00C1606A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606A" w:rsidRPr="00C1606A" w:rsidRDefault="00C1606A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C1606A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6913F2" w:rsidRPr="00974668" w:rsidTr="00C1606A">
        <w:trPr>
          <w:trHeight w:val="123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赤毛のアン（上中下）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L.M.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モンゴメリ‖作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村岡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花子‖訳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082A2F">
        <w:trPr>
          <w:trHeight w:val="12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アンの青春（上中下）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L.M.モンゴメリ‖作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村岡 花子‖訳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082A2F">
        <w:trPr>
          <w:trHeight w:val="12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アンの愛情（上中下）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L.M.モンゴメリ‖作　</w:t>
            </w:r>
          </w:p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村岡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花子‖訳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082A2F">
        <w:trPr>
          <w:trHeight w:val="1063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若おかみは小学生! Part１～8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6913F2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令丈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ヒロ子‖作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亜沙美‖絵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E7" w:rsidRDefault="006913F2" w:rsidP="00B45E70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2009</w:t>
            </w:r>
          </w:p>
          <w:p w:rsidR="008D2AE7" w:rsidRDefault="008D2AE7" w:rsidP="00B45E70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～</w:t>
            </w:r>
          </w:p>
          <w:p w:rsidR="006913F2" w:rsidRPr="00974668" w:rsidRDefault="006913F2" w:rsidP="00B45E70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J/レイ</w:t>
            </w:r>
          </w:p>
        </w:tc>
      </w:tr>
    </w:tbl>
    <w:p w:rsidR="00186859" w:rsidRDefault="00186859" w:rsidP="00186859"/>
    <w:p w:rsidR="009628B0" w:rsidRPr="00186859" w:rsidRDefault="009628B0" w:rsidP="00186859"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＜講談社　大きな文字の青い鳥文庫＞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</w:p>
    <w:p w:rsidR="009628B0" w:rsidRPr="005C2662" w:rsidRDefault="009628B0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5C2662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文学以外　請求記号順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261"/>
        <w:gridCol w:w="1275"/>
        <w:gridCol w:w="1276"/>
      </w:tblGrid>
      <w:tr w:rsidR="00186859" w:rsidRPr="00186859" w:rsidTr="005C2662">
        <w:trPr>
          <w:trHeight w:val="79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186859" w:rsidRPr="00186859" w:rsidTr="00186859">
        <w:trPr>
          <w:trHeight w:val="13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読書介助犬オリビア（上下）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今西 乃子‖作　</w:t>
            </w:r>
          </w:p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浜田 一男‖写真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J/019</w:t>
            </w:r>
          </w:p>
        </w:tc>
      </w:tr>
      <w:tr w:rsidR="00186859" w:rsidRPr="00186859" w:rsidTr="00186859">
        <w:trPr>
          <w:trHeight w:val="9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はたらく地雷探知犬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大塚 敦子‖文・写真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J/319</w:t>
            </w:r>
          </w:p>
        </w:tc>
      </w:tr>
      <w:tr w:rsidR="00186859" w:rsidRPr="00186859" w:rsidTr="00186859">
        <w:trPr>
          <w:trHeight w:val="18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命をつなげ!ドクターヘリ　</w:t>
            </w:r>
          </w:p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日本医科大学千葉北総病院より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岩貞 るみこ‖作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J/498</w:t>
            </w:r>
          </w:p>
        </w:tc>
      </w:tr>
    </w:tbl>
    <w:p w:rsidR="00186859" w:rsidRDefault="00186859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99241B" w:rsidRPr="00A12ABA" w:rsidRDefault="00E70D8F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52"/>
        </w:rPr>
      </w:pPr>
      <w:r w:rsidRPr="00A12ABA">
        <w:rPr>
          <w:rFonts w:ascii="メイリオ" w:eastAsia="メイリオ" w:hAnsi="メイリオ" w:cs="メイリオ"/>
          <w:noProof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E133C" wp14:editId="5454A310">
                <wp:simplePos x="0" y="0"/>
                <wp:positionH relativeFrom="column">
                  <wp:align>center</wp:align>
                </wp:positionH>
                <wp:positionV relativeFrom="paragraph">
                  <wp:posOffset>662305</wp:posOffset>
                </wp:positionV>
                <wp:extent cx="5934710" cy="2760345"/>
                <wp:effectExtent l="0" t="0" r="27940" b="20955"/>
                <wp:wrapTopAndBottom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2760453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E1" w:rsidRPr="00EE46C7" w:rsidRDefault="00D03DE1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●開館日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火曜日～金曜日：9時～19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D03DE1" w:rsidRPr="00EE46C7" w:rsidRDefault="00D03DE1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　　（こどもとしょしつは17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時まで）</w:t>
                            </w:r>
                          </w:p>
                          <w:p w:rsidR="00D03DE1" w:rsidRDefault="00D03DE1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土曜日・日曜日・祝日：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D03DE1" w:rsidRPr="0099241B" w:rsidRDefault="00D03DE1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</w:p>
                          <w:p w:rsidR="00D03DE1" w:rsidRPr="00EE46C7" w:rsidRDefault="00D03DE1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●閉館日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月曜日</w:t>
                            </w:r>
                          </w:p>
                          <w:p w:rsidR="00D03DE1" w:rsidRPr="00EE46C7" w:rsidRDefault="00D03DE1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月末整理日</w:t>
                            </w:r>
                          </w:p>
                          <w:p w:rsidR="00D03DE1" w:rsidRPr="00EE46C7" w:rsidRDefault="00D03DE1" w:rsidP="00EE46C7">
                            <w:pPr>
                              <w:spacing w:line="460" w:lineRule="exact"/>
                              <w:ind w:firstLineChars="500" w:firstLine="1600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（月末が土曜日・日曜日の場合は、直前の金曜日）</w:t>
                            </w:r>
                          </w:p>
                          <w:p w:rsidR="00D03DE1" w:rsidRPr="00EE46C7" w:rsidRDefault="00D03DE1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年末年始・資料点検期間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13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0;margin-top:52.15pt;width:467.3pt;height:217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" filled="f" strokecolor="black [3213]" strokeweight=".5pt">
                <v:textbox>
                  <w:txbxContent>
                    <w:p w:rsidR="00D03DE1" w:rsidRPr="00EE46C7" w:rsidRDefault="00D03DE1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●開館日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火曜日～金曜日：9時～19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D03DE1" w:rsidRPr="00EE46C7" w:rsidRDefault="00D03DE1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　　（こどもとしょしつは17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時まで）</w:t>
                      </w:r>
                    </w:p>
                    <w:p w:rsidR="00D03DE1" w:rsidRDefault="00D03DE1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土曜日・日曜日・祝日：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D03DE1" w:rsidRPr="0099241B" w:rsidRDefault="00D03DE1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</w:p>
                    <w:p w:rsidR="00D03DE1" w:rsidRPr="00EE46C7" w:rsidRDefault="00D03DE1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●閉館日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月曜日</w:t>
                      </w:r>
                    </w:p>
                    <w:p w:rsidR="00D03DE1" w:rsidRPr="00EE46C7" w:rsidRDefault="00D03DE1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月末整理日</w:t>
                      </w:r>
                    </w:p>
                    <w:p w:rsidR="00D03DE1" w:rsidRPr="00EE46C7" w:rsidRDefault="00D03DE1" w:rsidP="00EE46C7">
                      <w:pPr>
                        <w:spacing w:line="460" w:lineRule="exact"/>
                        <w:ind w:firstLineChars="500" w:firstLine="1600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（月末が土曜日・日曜日の場合は、直前の金曜日）</w:t>
                      </w:r>
                    </w:p>
                    <w:p w:rsidR="00D03DE1" w:rsidRPr="00EE46C7" w:rsidRDefault="00D03DE1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年末年始・資料点検期間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694F" w:rsidRPr="00A12ABA">
        <w:rPr>
          <w:rFonts w:ascii="メイリオ" w:eastAsia="メイリオ" w:hAnsi="メイリオ" w:cs="メイリオ" w:hint="eastAsia"/>
          <w:b/>
          <w:spacing w:val="2"/>
          <w:sz w:val="52"/>
        </w:rPr>
        <w:t>― 利 用 案 内 ―</w:t>
      </w:r>
    </w:p>
    <w:p w:rsidR="0099241B" w:rsidRPr="0086297C" w:rsidRDefault="0099241B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24"/>
        </w:rPr>
      </w:pPr>
    </w:p>
    <w:p w:rsidR="0020736B" w:rsidRPr="00A12ABA" w:rsidRDefault="0020736B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利用カードを作るには</w:t>
      </w:r>
    </w:p>
    <w:p w:rsidR="0020736B" w:rsidRPr="00A12ABA" w:rsidRDefault="0020736B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本を借りるには、利用カードが必要です。</w:t>
      </w:r>
    </w:p>
    <w:p w:rsidR="00D8196F" w:rsidRPr="00A12ABA" w:rsidRDefault="00D84767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利用カード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のお申</w:t>
      </w:r>
      <w:r w:rsidR="00AD36A9">
        <w:rPr>
          <w:rFonts w:ascii="メイリオ" w:eastAsia="メイリオ" w:hAnsi="メイリオ" w:cs="メイリオ" w:hint="eastAsia"/>
          <w:spacing w:val="2"/>
          <w:sz w:val="28"/>
          <w:szCs w:val="26"/>
        </w:rPr>
        <w:t>し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込みには、身分証明書（運転免許証等）</w:t>
      </w:r>
      <w:r w:rsidR="0020736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が必要です。</w:t>
      </w:r>
    </w:p>
    <w:p w:rsidR="00CD141B" w:rsidRPr="00A12ABA" w:rsidRDefault="006D1EA5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貸出冊数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1人10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冊以内</w:t>
      </w:r>
    </w:p>
    <w:p w:rsidR="0099241B" w:rsidRPr="00A12ABA" w:rsidRDefault="008E41BD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貸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出期間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3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週間以内</w:t>
      </w:r>
    </w:p>
    <w:p w:rsidR="0099241B" w:rsidRPr="00A12ABA" w:rsidRDefault="0099241B" w:rsidP="0099241B">
      <w:pPr>
        <w:pStyle w:val="ab"/>
        <w:snapToGrid w:val="0"/>
        <w:spacing w:afterLines="20" w:after="72" w:line="204" w:lineRule="auto"/>
        <w:ind w:leftChars="0" w:left="993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9C2DB7" w:rsidRPr="00A12ABA" w:rsidRDefault="009C2DB7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県立図書館への来館が難しい方へ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遠隔地利用者返却サービス</w:t>
      </w:r>
    </w:p>
    <w:p w:rsidR="003C3C07" w:rsidRPr="00A12ABA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県立図書館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の本を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お近くの市町立図書館で返却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できます。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e-Net貸出サービス</w:t>
      </w:r>
    </w:p>
    <w:p w:rsidR="0086297C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941D2A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インターネットで申し込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み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、県立図書館の本を</w:t>
      </w:r>
      <w:r w:rsidR="00D84767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市町</w:t>
      </w:r>
    </w:p>
    <w:p w:rsidR="008248D6" w:rsidRPr="0086297C" w:rsidRDefault="001D75C2" w:rsidP="0086297C">
      <w:pPr>
        <w:pStyle w:val="ab"/>
        <w:snapToGrid w:val="0"/>
        <w:spacing w:afterLines="100" w:after="360" w:line="204" w:lineRule="auto"/>
        <w:ind w:leftChars="0" w:left="1843" w:firstLineChars="310" w:firstLine="849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立</w:t>
      </w:r>
      <w:r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図</w:t>
      </w:r>
      <w:r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書館で</w:t>
      </w:r>
      <w:r w:rsidR="00941D2A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受け取り</w:t>
      </w:r>
      <w:r w:rsidR="005825DB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返却</w:t>
      </w:r>
      <w:r w:rsidR="00D84767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すること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ができます。</w:t>
      </w:r>
    </w:p>
    <w:p w:rsidR="0086297C" w:rsidRPr="0086297C" w:rsidRDefault="00020D38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郵送貸出</w:t>
      </w:r>
      <w:r w:rsidR="000A5DF9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5825DB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下肢障害などの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障害者手帳</w:t>
      </w:r>
      <w:r w:rsid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等</w:t>
      </w:r>
      <w:r w:rsidR="004530E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をお持ちの方は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本を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郵送でご自</w:t>
      </w:r>
    </w:p>
    <w:p w:rsidR="000A5DF9" w:rsidRPr="00A12ABA" w:rsidRDefault="0022728D" w:rsidP="0022728D">
      <w:pPr>
        <w:pStyle w:val="ab"/>
        <w:snapToGrid w:val="0"/>
        <w:spacing w:afterLines="100" w:after="360" w:line="204" w:lineRule="auto"/>
        <w:ind w:leftChars="0" w:left="1134" w:firstLineChars="569" w:firstLine="1559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宅ま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でお届けします</w:t>
      </w:r>
      <w:r w:rsidR="008248D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。</w:t>
      </w:r>
    </w:p>
    <w:p w:rsidR="009F6160" w:rsidRPr="00A32786" w:rsidRDefault="0041232D" w:rsidP="00A32786">
      <w:pPr>
        <w:snapToGrid w:val="0"/>
        <w:spacing w:afterLines="20" w:after="72" w:line="204" w:lineRule="auto"/>
        <w:ind w:leftChars="202" w:left="424" w:firstLineChars="101" w:firstLine="287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上記のサービスに</w:t>
      </w:r>
      <w:r w:rsidR="008E1E6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ついては、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山口県立図書館総合サービスグループ</w:t>
      </w:r>
    </w:p>
    <w:p w:rsidR="004A6DB4" w:rsidRPr="00A32786" w:rsidRDefault="00F82CC0" w:rsidP="0022728D">
      <w:pPr>
        <w:snapToGrid w:val="0"/>
        <w:spacing w:afterLines="20" w:after="72" w:line="204" w:lineRule="auto"/>
        <w:ind w:firstLineChars="100" w:firstLine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（</w:t>
      </w:r>
      <w:r w:rsidR="00EE46C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083－924－2114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）</w:t>
      </w:r>
      <w:r w:rsidR="006B220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までお問い合わせくだ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さい。</w:t>
      </w:r>
    </w:p>
    <w:p w:rsidR="00FF36D4" w:rsidRPr="00A32786" w:rsidRDefault="00CB62DF" w:rsidP="00A32786">
      <w:pPr>
        <w:snapToGrid w:val="0"/>
        <w:spacing w:afterLines="20" w:after="72" w:line="204" w:lineRule="auto"/>
        <w:ind w:leftChars="270" w:left="567" w:firstLineChars="50" w:firstLine="142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FF36D4" w:rsidRPr="00A32786" w:rsidSect="002C757B">
          <w:type w:val="continuous"/>
          <w:pgSz w:w="11906" w:h="16838" w:code="9"/>
          <w:pgMar w:top="794" w:right="794" w:bottom="1021" w:left="794" w:header="851" w:footer="284" w:gutter="0"/>
          <w:pgNumType w:fmt="decimalFullWidth"/>
          <w:cols w:space="425"/>
          <w:docGrid w:type="lines" w:linePitch="360"/>
        </w:sect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</w:t>
      </w:r>
      <w:r w:rsidR="004A6DB4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当館の本を、市町立図書館の窓口を通じて取り寄せることも</w:t>
      </w:r>
      <w:r w:rsidR="001D75C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できます。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詳しくは</w:t>
      </w:r>
      <w:r w:rsidR="0099241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お近くの図書館までお問い合わせください。</w:t>
      </w:r>
    </w:p>
    <w:p w:rsidR="00325911" w:rsidRPr="00A12ABA" w:rsidRDefault="003F3992" w:rsidP="0099241B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noProof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6A022B" wp14:editId="78E1EEF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41420" cy="1431925"/>
                <wp:effectExtent l="0" t="0" r="0" b="0"/>
                <wp:wrapSquare wrapText="bothSides"/>
                <wp:docPr id="1454" name="テキスト ボックス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82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E1" w:rsidRPr="00EE46C7" w:rsidRDefault="00D03DE1" w:rsidP="003911FB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山口県立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図書館へのアクセス</w:t>
                            </w:r>
                          </w:p>
                          <w:p w:rsidR="00D03DE1" w:rsidRPr="00EE46C7" w:rsidRDefault="00D03DE1" w:rsidP="00FA1F24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山口線山口駅から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徒歩20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D03DE1" w:rsidRPr="00EE46C7" w:rsidRDefault="00D03DE1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県庁前バス停から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徒歩10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D03DE1" w:rsidRPr="00EE46C7" w:rsidRDefault="00D03DE1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美術館前バス停から 徒歩5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0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4" o:spid="_x0000_s1027" type="#_x0000_t202" style="position:absolute;margin-left:0;margin-top:0;width:294.6pt;height:112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" fillcolor="white [3201]" stroked="f" strokeweight=".5pt">
                <v:textbox inset=",0">
                  <w:txbxContent>
                    <w:p w:rsidR="00D03DE1" w:rsidRPr="00EE46C7" w:rsidRDefault="00D03DE1" w:rsidP="003911FB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山口県立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図書館へのアクセス</w:t>
                      </w:r>
                    </w:p>
                    <w:p w:rsidR="00D03DE1" w:rsidRPr="00EE46C7" w:rsidRDefault="00D03DE1" w:rsidP="00FA1F24">
                      <w:pPr>
                        <w:widowControl/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JR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山口線山口駅から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徒歩20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D03DE1" w:rsidRPr="00EE46C7" w:rsidRDefault="00D03DE1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県庁前バス停から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徒歩10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D03DE1" w:rsidRPr="00EE46C7" w:rsidRDefault="00D03DE1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美術館前バス停から 徒歩5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3E38" w:rsidRPr="00A12ABA" w:rsidRDefault="00025BE6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26"/>
          <w:szCs w:val="26"/>
        </w:rPr>
      </w:pPr>
      <w:r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05A31" wp14:editId="54F0EC0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05630" cy="2018665"/>
                <wp:effectExtent l="0" t="0" r="13970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5" cy="201880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E1" w:rsidRPr="00EE46C7" w:rsidRDefault="00D03DE1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〒７５３－００８３</w:t>
                            </w:r>
                          </w:p>
                          <w:p w:rsidR="00D03DE1" w:rsidRPr="00EE46C7" w:rsidRDefault="00D03DE1" w:rsidP="00174E8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山口市後河原１５０－１</w:t>
                            </w:r>
                          </w:p>
                          <w:p w:rsidR="00D03DE1" w:rsidRPr="00EE46C7" w:rsidRDefault="00D03DE1" w:rsidP="00174E89">
                            <w:pPr>
                              <w:spacing w:line="2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D03DE1" w:rsidRPr="00EE46C7" w:rsidRDefault="00D03DE1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  ０８３－９２４－２１１１（代表）</w:t>
                            </w:r>
                          </w:p>
                          <w:p w:rsidR="00D03DE1" w:rsidRPr="00EE46C7" w:rsidRDefault="00D03DE1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TEL  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０８３－９２４－２１１４（レファレンス）</w:t>
                            </w:r>
                          </w:p>
                          <w:p w:rsidR="00D03DE1" w:rsidRPr="00EE46C7" w:rsidRDefault="00D03DE1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FAX  ０８３－９３２－２８１７</w:t>
                            </w:r>
                          </w:p>
                          <w:p w:rsidR="00D03DE1" w:rsidRPr="00EE46C7" w:rsidRDefault="00D03DE1" w:rsidP="00EE46C7">
                            <w:pPr>
                              <w:spacing w:line="400" w:lineRule="exact"/>
                              <w:ind w:firstLineChars="100" w:firstLine="238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ホームペー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ジ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75FE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kern w:val="0"/>
                                <w:sz w:val="28"/>
                                <w:szCs w:val="28"/>
                                <w:fitText w:val="4620" w:id="904069120"/>
                              </w:rPr>
                              <w:t>http://library.pref.yamaguchi.lg.jp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5A31" id="正方形/長方形 1" o:spid="_x0000_s1028" style="position:absolute;left:0;text-align:left;margin-left:0;margin-top:0;width:346.9pt;height:158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" filled="f" strokecolor="black [3213]" strokeweight="1.25pt">
                <v:stroke joinstyle="round"/>
                <v:textbox inset="0,0,0,0">
                  <w:txbxContent>
                    <w:p w:rsidR="00D03DE1" w:rsidRPr="00EE46C7" w:rsidRDefault="00D03DE1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〒７５３－００８３</w:t>
                      </w:r>
                    </w:p>
                    <w:p w:rsidR="00D03DE1" w:rsidRPr="00EE46C7" w:rsidRDefault="00D03DE1" w:rsidP="00174E89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山口市後河原１５０－１</w:t>
                      </w:r>
                    </w:p>
                    <w:p w:rsidR="00D03DE1" w:rsidRPr="00EE46C7" w:rsidRDefault="00D03DE1" w:rsidP="00174E89">
                      <w:pPr>
                        <w:spacing w:line="2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D03DE1" w:rsidRPr="00EE46C7" w:rsidRDefault="00D03DE1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  ０８３－９２４－２１１１（代表）</w:t>
                      </w:r>
                    </w:p>
                    <w:p w:rsidR="00D03DE1" w:rsidRPr="00EE46C7" w:rsidRDefault="00D03DE1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TEL  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０８３－９２４－２１１４（レファレンス）</w:t>
                      </w:r>
                    </w:p>
                    <w:p w:rsidR="00D03DE1" w:rsidRPr="00EE46C7" w:rsidRDefault="00D03DE1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FAX  ０８３－９３２－２８１７</w:t>
                      </w:r>
                    </w:p>
                    <w:p w:rsidR="00D03DE1" w:rsidRPr="00EE46C7" w:rsidRDefault="00D03DE1" w:rsidP="00EE46C7">
                      <w:pPr>
                        <w:spacing w:line="400" w:lineRule="exact"/>
                        <w:ind w:firstLineChars="100" w:firstLine="238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ホームペー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pacing w:val="3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ジ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9C75FE">
                        <w:rPr>
                          <w:rFonts w:ascii="メイリオ" w:eastAsia="メイリオ" w:hAnsi="メイリオ" w:cs="メイリオ" w:hint="eastAsia"/>
                          <w:w w:val="98"/>
                          <w:kern w:val="0"/>
                          <w:sz w:val="28"/>
                          <w:szCs w:val="28"/>
                          <w:fitText w:val="4620" w:id="904069120"/>
                        </w:rPr>
                        <w:t>http://library.pref.yamaguchi.lg.jp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241B"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E9419B" wp14:editId="24868671">
                <wp:simplePos x="0" y="0"/>
                <wp:positionH relativeFrom="column">
                  <wp:posOffset>5568958</wp:posOffset>
                </wp:positionH>
                <wp:positionV relativeFrom="paragraph">
                  <wp:posOffset>9321800</wp:posOffset>
                </wp:positionV>
                <wp:extent cx="1173480" cy="404495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04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E1" w:rsidRPr="0099241B" w:rsidRDefault="00D03DE1" w:rsidP="00295EA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.04.01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419B" id="正方形/長方形 2" o:spid="_x0000_s1029" style="position:absolute;left:0;text-align:left;margin-left:438.5pt;margin-top:734pt;width:92.4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" fillcolor="white [3201]" stroked="f" strokeweight="1pt">
                <v:textbox inset="0,0,0,0">
                  <w:txbxContent>
                    <w:p w:rsidR="00D03DE1" w:rsidRPr="0099241B" w:rsidRDefault="00D03DE1" w:rsidP="00295EA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201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.04.01</w:t>
                      </w:r>
                    </w:p>
                  </w:txbxContent>
                </v:textbox>
              </v:rect>
            </w:pict>
          </mc:Fallback>
        </mc:AlternateContent>
      </w:r>
      <w:r w:rsidR="007745C3" w:rsidRPr="00A12ABA">
        <w:rPr>
          <w:rFonts w:ascii="メイリオ" w:eastAsia="メイリオ" w:hAnsi="メイリオ" w:cs="メイリオ" w:hint="eastAsia"/>
          <w:noProof/>
          <w:spacing w:val="2"/>
        </w:rPr>
        <w:drawing>
          <wp:anchor distT="0" distB="0" distL="114300" distR="114300" simplePos="0" relativeHeight="251661824" behindDoc="0" locked="0" layoutInCell="1" allowOverlap="1" wp14:anchorId="0D29D9CD" wp14:editId="19955615">
            <wp:simplePos x="0" y="0"/>
            <wp:positionH relativeFrom="column">
              <wp:align>center</wp:align>
            </wp:positionH>
            <wp:positionV relativeFrom="paragraph">
              <wp:posOffset>1347470</wp:posOffset>
            </wp:positionV>
            <wp:extent cx="4948560" cy="5658480"/>
            <wp:effectExtent l="38100" t="38100" r="42545" b="3810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0" cy="5658480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 w="38100">
                      <a:solidFill>
                        <a:schemeClr val="accent2"/>
                      </a:solidFill>
                      <a:prstDash val="sysDot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E38" w:rsidRPr="00A12ABA" w:rsidSect="007745C3">
      <w:footerReference w:type="default" r:id="rId16"/>
      <w:type w:val="continuous"/>
      <w:pgSz w:w="11906" w:h="16838" w:code="9"/>
      <w:pgMar w:top="737" w:right="1077" w:bottom="1021" w:left="1077" w:header="284" w:footer="28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E1" w:rsidRDefault="00D03DE1" w:rsidP="00C77CD7">
      <w:r>
        <w:separator/>
      </w:r>
    </w:p>
  </w:endnote>
  <w:endnote w:type="continuationSeparator" w:id="0">
    <w:p w:rsidR="00D03DE1" w:rsidRDefault="00D03DE1" w:rsidP="00C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1" w:rsidRDefault="00D03DE1">
    <w:pPr>
      <w:pStyle w:val="a9"/>
      <w:jc w:val="center"/>
    </w:pPr>
    <w:r>
      <w:rPr>
        <w:rFonts w:hint="eastAsia"/>
      </w:rPr>
      <w:t>（</w:t>
    </w:r>
    <w:sdt>
      <w:sdtPr>
        <w:id w:val="-1595164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73FD" w:rsidRPr="00AC73FD">
          <w:rPr>
            <w:rFonts w:hint="eastAsia"/>
            <w:noProof/>
            <w:lang w:val="ja-JP"/>
          </w:rPr>
          <w:t>１２</w:t>
        </w:r>
        <w:r>
          <w:fldChar w:fldCharType="end"/>
        </w:r>
        <w:r>
          <w:rPr>
            <w:rFonts w:hint="eastAsia"/>
          </w:rPr>
          <w:t>）</w:t>
        </w:r>
      </w:sdtContent>
    </w:sdt>
  </w:p>
  <w:p w:rsidR="00D03DE1" w:rsidRDefault="00D03DE1" w:rsidP="00D50042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1" w:rsidRDefault="00D03DE1">
    <w:pPr>
      <w:pStyle w:val="a9"/>
      <w:jc w:val="center"/>
    </w:pPr>
  </w:p>
  <w:p w:rsidR="00D03DE1" w:rsidRDefault="00D03D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E1" w:rsidRDefault="00D03DE1" w:rsidP="00C77CD7">
      <w:r>
        <w:separator/>
      </w:r>
    </w:p>
  </w:footnote>
  <w:footnote w:type="continuationSeparator" w:id="0">
    <w:p w:rsidR="00D03DE1" w:rsidRDefault="00D03DE1" w:rsidP="00C7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B22"/>
    <w:multiLevelType w:val="hybridMultilevel"/>
    <w:tmpl w:val="FE98BC90"/>
    <w:lvl w:ilvl="0" w:tplc="0409000D">
      <w:start w:val="1"/>
      <w:numFmt w:val="bullet"/>
      <w:lvlText w:val=""/>
      <w:lvlJc w:val="left"/>
      <w:pPr>
        <w:ind w:left="784" w:hanging="420"/>
      </w:pPr>
      <w:rPr>
        <w:rFonts w:ascii="Wingdings" w:hAnsi="Wingdings" w:hint="default"/>
      </w:rPr>
    </w:lvl>
    <w:lvl w:ilvl="1" w:tplc="1CDED99E">
      <w:start w:val="1"/>
      <w:numFmt w:val="bullet"/>
      <w:lvlText w:val="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" w15:restartNumberingAfterBreak="0">
    <w:nsid w:val="3730714C"/>
    <w:multiLevelType w:val="hybridMultilevel"/>
    <w:tmpl w:val="B9E408F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1348183A">
      <w:numFmt w:val="bullet"/>
      <w:lvlText w:val="◎"/>
      <w:lvlJc w:val="left"/>
      <w:pPr>
        <w:ind w:left="1773" w:hanging="360"/>
      </w:pPr>
      <w:rPr>
        <w:rFonts w:ascii="メイリオ" w:eastAsia="メイリオ" w:hAnsi="メイリオ" w:cs="メイリオ" w:hint="eastAsia"/>
        <w:sz w:val="36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58631495"/>
    <w:multiLevelType w:val="hybridMultilevel"/>
    <w:tmpl w:val="AA3C6D96"/>
    <w:lvl w:ilvl="0" w:tplc="E5327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754B6"/>
    <w:multiLevelType w:val="hybridMultilevel"/>
    <w:tmpl w:val="E4785EE8"/>
    <w:lvl w:ilvl="0" w:tplc="7C6809BC">
      <w:numFmt w:val="bullet"/>
      <w:lvlText w:val="●"/>
      <w:lvlJc w:val="left"/>
      <w:pPr>
        <w:ind w:left="1064" w:hanging="360"/>
      </w:pPr>
      <w:rPr>
        <w:rFonts w:ascii="メイリオ" w:eastAsia="メイリオ" w:hAnsi="メイリオ" w:cs="メイリオ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730C7017"/>
    <w:multiLevelType w:val="hybridMultilevel"/>
    <w:tmpl w:val="290E5B66"/>
    <w:lvl w:ilvl="0" w:tplc="5362363C">
      <w:numFmt w:val="bullet"/>
      <w:lvlText w:val="●"/>
      <w:lvlJc w:val="left"/>
      <w:pPr>
        <w:ind w:left="106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7BDB6445"/>
    <w:multiLevelType w:val="hybridMultilevel"/>
    <w:tmpl w:val="118C97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7"/>
    <w:rsid w:val="00013AEE"/>
    <w:rsid w:val="00015F17"/>
    <w:rsid w:val="00016CFD"/>
    <w:rsid w:val="00020312"/>
    <w:rsid w:val="00020D38"/>
    <w:rsid w:val="000227B1"/>
    <w:rsid w:val="00025BE6"/>
    <w:rsid w:val="0003048C"/>
    <w:rsid w:val="0003381D"/>
    <w:rsid w:val="00035FC1"/>
    <w:rsid w:val="00041512"/>
    <w:rsid w:val="00061D20"/>
    <w:rsid w:val="0006420A"/>
    <w:rsid w:val="00070E46"/>
    <w:rsid w:val="00071801"/>
    <w:rsid w:val="00074ED2"/>
    <w:rsid w:val="00081FCD"/>
    <w:rsid w:val="00082A2F"/>
    <w:rsid w:val="0008619D"/>
    <w:rsid w:val="000932CC"/>
    <w:rsid w:val="000941DD"/>
    <w:rsid w:val="000A23A6"/>
    <w:rsid w:val="000A5DC1"/>
    <w:rsid w:val="000A5DF9"/>
    <w:rsid w:val="000A7F6C"/>
    <w:rsid w:val="000B4131"/>
    <w:rsid w:val="000B505A"/>
    <w:rsid w:val="000B5200"/>
    <w:rsid w:val="000B580C"/>
    <w:rsid w:val="000B69F9"/>
    <w:rsid w:val="000B7AB8"/>
    <w:rsid w:val="000D19A4"/>
    <w:rsid w:val="000E058A"/>
    <w:rsid w:val="000E3C51"/>
    <w:rsid w:val="00100BC5"/>
    <w:rsid w:val="0010278C"/>
    <w:rsid w:val="001055F1"/>
    <w:rsid w:val="00105A8D"/>
    <w:rsid w:val="00111E60"/>
    <w:rsid w:val="001163FB"/>
    <w:rsid w:val="001165DD"/>
    <w:rsid w:val="0012112C"/>
    <w:rsid w:val="00122341"/>
    <w:rsid w:val="00123468"/>
    <w:rsid w:val="001241C3"/>
    <w:rsid w:val="00126CB5"/>
    <w:rsid w:val="001308C2"/>
    <w:rsid w:val="001310E4"/>
    <w:rsid w:val="001335BB"/>
    <w:rsid w:val="00135518"/>
    <w:rsid w:val="00136349"/>
    <w:rsid w:val="00136ABF"/>
    <w:rsid w:val="00144258"/>
    <w:rsid w:val="001533DB"/>
    <w:rsid w:val="001537AC"/>
    <w:rsid w:val="00157DFE"/>
    <w:rsid w:val="00165E12"/>
    <w:rsid w:val="00174E89"/>
    <w:rsid w:val="001816F0"/>
    <w:rsid w:val="00182EF8"/>
    <w:rsid w:val="00186859"/>
    <w:rsid w:val="00187A6E"/>
    <w:rsid w:val="0019099C"/>
    <w:rsid w:val="001A2238"/>
    <w:rsid w:val="001A371E"/>
    <w:rsid w:val="001A5E01"/>
    <w:rsid w:val="001B0456"/>
    <w:rsid w:val="001B3679"/>
    <w:rsid w:val="001B60B8"/>
    <w:rsid w:val="001B664C"/>
    <w:rsid w:val="001C1E1A"/>
    <w:rsid w:val="001C6D22"/>
    <w:rsid w:val="001D2A8F"/>
    <w:rsid w:val="001D75C2"/>
    <w:rsid w:val="001F2E68"/>
    <w:rsid w:val="001F6511"/>
    <w:rsid w:val="001F69C1"/>
    <w:rsid w:val="00204AFA"/>
    <w:rsid w:val="00206668"/>
    <w:rsid w:val="0020736B"/>
    <w:rsid w:val="00211618"/>
    <w:rsid w:val="00213351"/>
    <w:rsid w:val="00222DC9"/>
    <w:rsid w:val="002240AA"/>
    <w:rsid w:val="002254A5"/>
    <w:rsid w:val="0022728D"/>
    <w:rsid w:val="00227DCF"/>
    <w:rsid w:val="002307C9"/>
    <w:rsid w:val="0024413D"/>
    <w:rsid w:val="00256039"/>
    <w:rsid w:val="0025793E"/>
    <w:rsid w:val="00260F5A"/>
    <w:rsid w:val="002736AD"/>
    <w:rsid w:val="00281730"/>
    <w:rsid w:val="00282F10"/>
    <w:rsid w:val="0028686A"/>
    <w:rsid w:val="00295EA8"/>
    <w:rsid w:val="0029713B"/>
    <w:rsid w:val="002A28C9"/>
    <w:rsid w:val="002A3A2A"/>
    <w:rsid w:val="002B055E"/>
    <w:rsid w:val="002B3A0A"/>
    <w:rsid w:val="002B5954"/>
    <w:rsid w:val="002C757B"/>
    <w:rsid w:val="002E2EEF"/>
    <w:rsid w:val="002F3225"/>
    <w:rsid w:val="002F6631"/>
    <w:rsid w:val="00300694"/>
    <w:rsid w:val="00301E93"/>
    <w:rsid w:val="00310F6F"/>
    <w:rsid w:val="00317164"/>
    <w:rsid w:val="00323D88"/>
    <w:rsid w:val="0032432A"/>
    <w:rsid w:val="003245EC"/>
    <w:rsid w:val="00324F1F"/>
    <w:rsid w:val="00325911"/>
    <w:rsid w:val="0032759D"/>
    <w:rsid w:val="003333C7"/>
    <w:rsid w:val="00350690"/>
    <w:rsid w:val="003576B5"/>
    <w:rsid w:val="00366ABE"/>
    <w:rsid w:val="003671B0"/>
    <w:rsid w:val="00375829"/>
    <w:rsid w:val="00375D08"/>
    <w:rsid w:val="00382053"/>
    <w:rsid w:val="00382ED9"/>
    <w:rsid w:val="0038488F"/>
    <w:rsid w:val="003848F0"/>
    <w:rsid w:val="00384ED5"/>
    <w:rsid w:val="003869AF"/>
    <w:rsid w:val="00387257"/>
    <w:rsid w:val="003911FB"/>
    <w:rsid w:val="00393B94"/>
    <w:rsid w:val="003954DD"/>
    <w:rsid w:val="00396EA7"/>
    <w:rsid w:val="00396F13"/>
    <w:rsid w:val="003A0881"/>
    <w:rsid w:val="003A5A77"/>
    <w:rsid w:val="003A7B94"/>
    <w:rsid w:val="003B48BB"/>
    <w:rsid w:val="003C3C07"/>
    <w:rsid w:val="003D302D"/>
    <w:rsid w:val="003D69BC"/>
    <w:rsid w:val="003E403D"/>
    <w:rsid w:val="003F1E65"/>
    <w:rsid w:val="003F3992"/>
    <w:rsid w:val="00400202"/>
    <w:rsid w:val="00400A94"/>
    <w:rsid w:val="00404F85"/>
    <w:rsid w:val="0040549A"/>
    <w:rsid w:val="00405FA9"/>
    <w:rsid w:val="0041232D"/>
    <w:rsid w:val="004303D1"/>
    <w:rsid w:val="0043521B"/>
    <w:rsid w:val="004418FF"/>
    <w:rsid w:val="00444D56"/>
    <w:rsid w:val="00451F02"/>
    <w:rsid w:val="004530E6"/>
    <w:rsid w:val="00455B3A"/>
    <w:rsid w:val="00462828"/>
    <w:rsid w:val="00467226"/>
    <w:rsid w:val="00472B1F"/>
    <w:rsid w:val="00491594"/>
    <w:rsid w:val="00496DD5"/>
    <w:rsid w:val="004979CA"/>
    <w:rsid w:val="004A6DB4"/>
    <w:rsid w:val="004A758B"/>
    <w:rsid w:val="004B144E"/>
    <w:rsid w:val="004B2027"/>
    <w:rsid w:val="004B2ED2"/>
    <w:rsid w:val="004B67EE"/>
    <w:rsid w:val="004D01E5"/>
    <w:rsid w:val="004D2A22"/>
    <w:rsid w:val="004D6692"/>
    <w:rsid w:val="004D6B12"/>
    <w:rsid w:val="004E516A"/>
    <w:rsid w:val="004F67F6"/>
    <w:rsid w:val="004F70BF"/>
    <w:rsid w:val="00501CC8"/>
    <w:rsid w:val="00504FB0"/>
    <w:rsid w:val="00511310"/>
    <w:rsid w:val="005137D0"/>
    <w:rsid w:val="00514CD2"/>
    <w:rsid w:val="005157EC"/>
    <w:rsid w:val="00523910"/>
    <w:rsid w:val="00530F68"/>
    <w:rsid w:val="0054112B"/>
    <w:rsid w:val="005415FD"/>
    <w:rsid w:val="005432DD"/>
    <w:rsid w:val="005459E2"/>
    <w:rsid w:val="005500A4"/>
    <w:rsid w:val="00551FF4"/>
    <w:rsid w:val="00561841"/>
    <w:rsid w:val="0056736C"/>
    <w:rsid w:val="005677DA"/>
    <w:rsid w:val="005825DB"/>
    <w:rsid w:val="00585C9E"/>
    <w:rsid w:val="0058701C"/>
    <w:rsid w:val="005911E7"/>
    <w:rsid w:val="005947B8"/>
    <w:rsid w:val="005B1900"/>
    <w:rsid w:val="005B1F71"/>
    <w:rsid w:val="005B72DB"/>
    <w:rsid w:val="005C0318"/>
    <w:rsid w:val="005C03E8"/>
    <w:rsid w:val="005C2662"/>
    <w:rsid w:val="005C2CFB"/>
    <w:rsid w:val="005C5105"/>
    <w:rsid w:val="005C7469"/>
    <w:rsid w:val="005D054A"/>
    <w:rsid w:val="005D57F1"/>
    <w:rsid w:val="005E6E67"/>
    <w:rsid w:val="005E75F1"/>
    <w:rsid w:val="005F0413"/>
    <w:rsid w:val="005F05AC"/>
    <w:rsid w:val="005F2E84"/>
    <w:rsid w:val="005F5DB2"/>
    <w:rsid w:val="0061318B"/>
    <w:rsid w:val="00623EE4"/>
    <w:rsid w:val="006301BB"/>
    <w:rsid w:val="00667781"/>
    <w:rsid w:val="00667B86"/>
    <w:rsid w:val="00670BE6"/>
    <w:rsid w:val="00682CE3"/>
    <w:rsid w:val="00687583"/>
    <w:rsid w:val="00687705"/>
    <w:rsid w:val="006913F2"/>
    <w:rsid w:val="00693071"/>
    <w:rsid w:val="0069407D"/>
    <w:rsid w:val="006A20F9"/>
    <w:rsid w:val="006A3FA3"/>
    <w:rsid w:val="006A5423"/>
    <w:rsid w:val="006B2207"/>
    <w:rsid w:val="006B2B3C"/>
    <w:rsid w:val="006B39CF"/>
    <w:rsid w:val="006B60A3"/>
    <w:rsid w:val="006B69E9"/>
    <w:rsid w:val="006C1AC4"/>
    <w:rsid w:val="006C4BE6"/>
    <w:rsid w:val="006C4DF9"/>
    <w:rsid w:val="006C56FC"/>
    <w:rsid w:val="006C5E87"/>
    <w:rsid w:val="006D1EA5"/>
    <w:rsid w:val="006E0784"/>
    <w:rsid w:val="006E1108"/>
    <w:rsid w:val="006E365E"/>
    <w:rsid w:val="006E7D02"/>
    <w:rsid w:val="006F0EC2"/>
    <w:rsid w:val="006F1864"/>
    <w:rsid w:val="006F52B1"/>
    <w:rsid w:val="006F6E69"/>
    <w:rsid w:val="007005DB"/>
    <w:rsid w:val="00703165"/>
    <w:rsid w:val="00703B08"/>
    <w:rsid w:val="00707AED"/>
    <w:rsid w:val="00715B66"/>
    <w:rsid w:val="00720E53"/>
    <w:rsid w:val="00724C09"/>
    <w:rsid w:val="007444A7"/>
    <w:rsid w:val="007510FC"/>
    <w:rsid w:val="0075724A"/>
    <w:rsid w:val="00771D02"/>
    <w:rsid w:val="007745C3"/>
    <w:rsid w:val="00777BC4"/>
    <w:rsid w:val="00783CFB"/>
    <w:rsid w:val="00786652"/>
    <w:rsid w:val="00786A9A"/>
    <w:rsid w:val="0079635E"/>
    <w:rsid w:val="007964BE"/>
    <w:rsid w:val="00796ABE"/>
    <w:rsid w:val="007A3510"/>
    <w:rsid w:val="007A3B0C"/>
    <w:rsid w:val="007A7A8C"/>
    <w:rsid w:val="007B3AB9"/>
    <w:rsid w:val="007B54EE"/>
    <w:rsid w:val="007E0CC3"/>
    <w:rsid w:val="007E3457"/>
    <w:rsid w:val="007E3683"/>
    <w:rsid w:val="007F42BF"/>
    <w:rsid w:val="008003DD"/>
    <w:rsid w:val="008031F0"/>
    <w:rsid w:val="00812D65"/>
    <w:rsid w:val="00813954"/>
    <w:rsid w:val="0081426B"/>
    <w:rsid w:val="00815DE4"/>
    <w:rsid w:val="0081694F"/>
    <w:rsid w:val="008203B2"/>
    <w:rsid w:val="00823EC1"/>
    <w:rsid w:val="00824023"/>
    <w:rsid w:val="008248D6"/>
    <w:rsid w:val="0082593B"/>
    <w:rsid w:val="0083163B"/>
    <w:rsid w:val="008318DB"/>
    <w:rsid w:val="008358BB"/>
    <w:rsid w:val="00835A9E"/>
    <w:rsid w:val="00845376"/>
    <w:rsid w:val="00850726"/>
    <w:rsid w:val="0086297C"/>
    <w:rsid w:val="008669C5"/>
    <w:rsid w:val="00867064"/>
    <w:rsid w:val="00872627"/>
    <w:rsid w:val="00875E10"/>
    <w:rsid w:val="00887036"/>
    <w:rsid w:val="00894FCE"/>
    <w:rsid w:val="008A19C6"/>
    <w:rsid w:val="008A4D49"/>
    <w:rsid w:val="008A543D"/>
    <w:rsid w:val="008B4BC4"/>
    <w:rsid w:val="008D0873"/>
    <w:rsid w:val="008D2AE7"/>
    <w:rsid w:val="008E1E62"/>
    <w:rsid w:val="008E21CA"/>
    <w:rsid w:val="008E41BD"/>
    <w:rsid w:val="008E6D09"/>
    <w:rsid w:val="008F49AE"/>
    <w:rsid w:val="008F7D9A"/>
    <w:rsid w:val="009017AB"/>
    <w:rsid w:val="00914E91"/>
    <w:rsid w:val="009153DF"/>
    <w:rsid w:val="00923EB8"/>
    <w:rsid w:val="009245EB"/>
    <w:rsid w:val="0093262A"/>
    <w:rsid w:val="0094091A"/>
    <w:rsid w:val="00941D2A"/>
    <w:rsid w:val="00944C90"/>
    <w:rsid w:val="00947F57"/>
    <w:rsid w:val="0095215F"/>
    <w:rsid w:val="0095260A"/>
    <w:rsid w:val="00955D55"/>
    <w:rsid w:val="00960C18"/>
    <w:rsid w:val="009628B0"/>
    <w:rsid w:val="0096291A"/>
    <w:rsid w:val="00974668"/>
    <w:rsid w:val="00974C72"/>
    <w:rsid w:val="00990782"/>
    <w:rsid w:val="0099241B"/>
    <w:rsid w:val="0099325D"/>
    <w:rsid w:val="009A0F86"/>
    <w:rsid w:val="009A344B"/>
    <w:rsid w:val="009C2457"/>
    <w:rsid w:val="009C2DB7"/>
    <w:rsid w:val="009C4A9B"/>
    <w:rsid w:val="009C75FE"/>
    <w:rsid w:val="009D1E63"/>
    <w:rsid w:val="009D22F3"/>
    <w:rsid w:val="009D4587"/>
    <w:rsid w:val="009D4CB5"/>
    <w:rsid w:val="009E1AF8"/>
    <w:rsid w:val="009E3327"/>
    <w:rsid w:val="009F2472"/>
    <w:rsid w:val="009F6160"/>
    <w:rsid w:val="00A006DA"/>
    <w:rsid w:val="00A01BE6"/>
    <w:rsid w:val="00A01C51"/>
    <w:rsid w:val="00A066DC"/>
    <w:rsid w:val="00A10962"/>
    <w:rsid w:val="00A12ABA"/>
    <w:rsid w:val="00A23A7A"/>
    <w:rsid w:val="00A31442"/>
    <w:rsid w:val="00A32786"/>
    <w:rsid w:val="00A339D7"/>
    <w:rsid w:val="00A33DF4"/>
    <w:rsid w:val="00A41710"/>
    <w:rsid w:val="00A5410A"/>
    <w:rsid w:val="00A571B0"/>
    <w:rsid w:val="00A60087"/>
    <w:rsid w:val="00A615AF"/>
    <w:rsid w:val="00A67DCC"/>
    <w:rsid w:val="00A76C54"/>
    <w:rsid w:val="00A8093F"/>
    <w:rsid w:val="00A83450"/>
    <w:rsid w:val="00A84615"/>
    <w:rsid w:val="00A857F5"/>
    <w:rsid w:val="00A87B6E"/>
    <w:rsid w:val="00AA23CF"/>
    <w:rsid w:val="00AB0945"/>
    <w:rsid w:val="00AC118A"/>
    <w:rsid w:val="00AC1CA9"/>
    <w:rsid w:val="00AC428F"/>
    <w:rsid w:val="00AC678C"/>
    <w:rsid w:val="00AC73FD"/>
    <w:rsid w:val="00AD36A9"/>
    <w:rsid w:val="00AE235F"/>
    <w:rsid w:val="00AE4586"/>
    <w:rsid w:val="00AE61DA"/>
    <w:rsid w:val="00AF1FAC"/>
    <w:rsid w:val="00B02B53"/>
    <w:rsid w:val="00B02FAC"/>
    <w:rsid w:val="00B04F69"/>
    <w:rsid w:val="00B060D9"/>
    <w:rsid w:val="00B1632E"/>
    <w:rsid w:val="00B263BA"/>
    <w:rsid w:val="00B3218E"/>
    <w:rsid w:val="00B378BA"/>
    <w:rsid w:val="00B40C2D"/>
    <w:rsid w:val="00B45E70"/>
    <w:rsid w:val="00B468AF"/>
    <w:rsid w:val="00B479E7"/>
    <w:rsid w:val="00B620E7"/>
    <w:rsid w:val="00B626EA"/>
    <w:rsid w:val="00B6409D"/>
    <w:rsid w:val="00B65D66"/>
    <w:rsid w:val="00B70FFA"/>
    <w:rsid w:val="00B730DF"/>
    <w:rsid w:val="00B7405C"/>
    <w:rsid w:val="00B85835"/>
    <w:rsid w:val="00B90FA3"/>
    <w:rsid w:val="00BA368D"/>
    <w:rsid w:val="00BB3BC3"/>
    <w:rsid w:val="00BB538F"/>
    <w:rsid w:val="00BC3868"/>
    <w:rsid w:val="00BD0B7E"/>
    <w:rsid w:val="00BD15C4"/>
    <w:rsid w:val="00BD230F"/>
    <w:rsid w:val="00BD6D10"/>
    <w:rsid w:val="00BE18D6"/>
    <w:rsid w:val="00BE3E38"/>
    <w:rsid w:val="00BE3F33"/>
    <w:rsid w:val="00BE5568"/>
    <w:rsid w:val="00BE7F4A"/>
    <w:rsid w:val="00BF1667"/>
    <w:rsid w:val="00C06261"/>
    <w:rsid w:val="00C114BF"/>
    <w:rsid w:val="00C1606A"/>
    <w:rsid w:val="00C17647"/>
    <w:rsid w:val="00C2278D"/>
    <w:rsid w:val="00C233F0"/>
    <w:rsid w:val="00C60604"/>
    <w:rsid w:val="00C60A09"/>
    <w:rsid w:val="00C7640C"/>
    <w:rsid w:val="00C77CD7"/>
    <w:rsid w:val="00C85471"/>
    <w:rsid w:val="00C86D8C"/>
    <w:rsid w:val="00C8772E"/>
    <w:rsid w:val="00C9069D"/>
    <w:rsid w:val="00C91408"/>
    <w:rsid w:val="00C92060"/>
    <w:rsid w:val="00CA2D30"/>
    <w:rsid w:val="00CA5E66"/>
    <w:rsid w:val="00CB0968"/>
    <w:rsid w:val="00CB2482"/>
    <w:rsid w:val="00CB4EAA"/>
    <w:rsid w:val="00CB62DF"/>
    <w:rsid w:val="00CC0B96"/>
    <w:rsid w:val="00CC1EAA"/>
    <w:rsid w:val="00CC47E3"/>
    <w:rsid w:val="00CD141B"/>
    <w:rsid w:val="00CE0D99"/>
    <w:rsid w:val="00CE2BA2"/>
    <w:rsid w:val="00CE4264"/>
    <w:rsid w:val="00CF3AC4"/>
    <w:rsid w:val="00D0202A"/>
    <w:rsid w:val="00D03DE1"/>
    <w:rsid w:val="00D059AA"/>
    <w:rsid w:val="00D11148"/>
    <w:rsid w:val="00D2445E"/>
    <w:rsid w:val="00D24588"/>
    <w:rsid w:val="00D2591D"/>
    <w:rsid w:val="00D32EBD"/>
    <w:rsid w:val="00D4261B"/>
    <w:rsid w:val="00D43755"/>
    <w:rsid w:val="00D44E10"/>
    <w:rsid w:val="00D50042"/>
    <w:rsid w:val="00D61E8E"/>
    <w:rsid w:val="00D66047"/>
    <w:rsid w:val="00D76092"/>
    <w:rsid w:val="00D8196F"/>
    <w:rsid w:val="00D84767"/>
    <w:rsid w:val="00D84EFB"/>
    <w:rsid w:val="00D87156"/>
    <w:rsid w:val="00D87274"/>
    <w:rsid w:val="00D87500"/>
    <w:rsid w:val="00D91BDA"/>
    <w:rsid w:val="00D9428B"/>
    <w:rsid w:val="00D94C50"/>
    <w:rsid w:val="00DA32DF"/>
    <w:rsid w:val="00DA64CE"/>
    <w:rsid w:val="00DA6BA5"/>
    <w:rsid w:val="00DB0D1C"/>
    <w:rsid w:val="00DB1900"/>
    <w:rsid w:val="00DB68B8"/>
    <w:rsid w:val="00DB693C"/>
    <w:rsid w:val="00DC37AC"/>
    <w:rsid w:val="00DC489A"/>
    <w:rsid w:val="00DD1D6A"/>
    <w:rsid w:val="00DD7692"/>
    <w:rsid w:val="00DE5432"/>
    <w:rsid w:val="00DE7970"/>
    <w:rsid w:val="00DE7FE7"/>
    <w:rsid w:val="00DF5E8E"/>
    <w:rsid w:val="00E052B6"/>
    <w:rsid w:val="00E32C0D"/>
    <w:rsid w:val="00E3320F"/>
    <w:rsid w:val="00E3520E"/>
    <w:rsid w:val="00E470AB"/>
    <w:rsid w:val="00E54188"/>
    <w:rsid w:val="00E70D8F"/>
    <w:rsid w:val="00E7352B"/>
    <w:rsid w:val="00E74DE1"/>
    <w:rsid w:val="00E7514C"/>
    <w:rsid w:val="00E81F2B"/>
    <w:rsid w:val="00E822A5"/>
    <w:rsid w:val="00E8468F"/>
    <w:rsid w:val="00E84B62"/>
    <w:rsid w:val="00E84DDE"/>
    <w:rsid w:val="00E8589F"/>
    <w:rsid w:val="00E85F29"/>
    <w:rsid w:val="00E9589B"/>
    <w:rsid w:val="00EA4665"/>
    <w:rsid w:val="00EC428A"/>
    <w:rsid w:val="00EC45AE"/>
    <w:rsid w:val="00EC4671"/>
    <w:rsid w:val="00EC59FE"/>
    <w:rsid w:val="00ED02DF"/>
    <w:rsid w:val="00ED0463"/>
    <w:rsid w:val="00ED3BBE"/>
    <w:rsid w:val="00EE46C7"/>
    <w:rsid w:val="00EE52CD"/>
    <w:rsid w:val="00EF0C37"/>
    <w:rsid w:val="00EF5193"/>
    <w:rsid w:val="00F0457C"/>
    <w:rsid w:val="00F11C4D"/>
    <w:rsid w:val="00F15E36"/>
    <w:rsid w:val="00F168DD"/>
    <w:rsid w:val="00F223AB"/>
    <w:rsid w:val="00F23BFF"/>
    <w:rsid w:val="00F255CC"/>
    <w:rsid w:val="00F25E43"/>
    <w:rsid w:val="00F3694F"/>
    <w:rsid w:val="00F36F21"/>
    <w:rsid w:val="00F41659"/>
    <w:rsid w:val="00F46382"/>
    <w:rsid w:val="00F53227"/>
    <w:rsid w:val="00F6312A"/>
    <w:rsid w:val="00F67CB8"/>
    <w:rsid w:val="00F71824"/>
    <w:rsid w:val="00F72199"/>
    <w:rsid w:val="00F741B6"/>
    <w:rsid w:val="00F75EA6"/>
    <w:rsid w:val="00F81C7B"/>
    <w:rsid w:val="00F82CC0"/>
    <w:rsid w:val="00F831EF"/>
    <w:rsid w:val="00F83F72"/>
    <w:rsid w:val="00F961AB"/>
    <w:rsid w:val="00FA0A70"/>
    <w:rsid w:val="00FA1F24"/>
    <w:rsid w:val="00FB4B9F"/>
    <w:rsid w:val="00FB64FB"/>
    <w:rsid w:val="00FD0202"/>
    <w:rsid w:val="00FD04FF"/>
    <w:rsid w:val="00FD12C1"/>
    <w:rsid w:val="00FE7AB6"/>
    <w:rsid w:val="00FF0030"/>
    <w:rsid w:val="00FF36D4"/>
    <w:rsid w:val="00FF4E82"/>
    <w:rsid w:val="00FF595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51C4-FCAF-446C-8EDE-FAD0E04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3694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3694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CD7"/>
  </w:style>
  <w:style w:type="paragraph" w:styleId="a9">
    <w:name w:val="footer"/>
    <w:basedOn w:val="a"/>
    <w:link w:val="aa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CD7"/>
  </w:style>
  <w:style w:type="paragraph" w:styleId="ab">
    <w:name w:val="List Paragraph"/>
    <w:basedOn w:val="a"/>
    <w:uiPriority w:val="34"/>
    <w:qFormat/>
    <w:rsid w:val="00EE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49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7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94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4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キュート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字が小さくて本が読みにくい・・・お困りの方はいらっしゃいませんか？ 山口県立図書館では、大きな文字で印刷されていて読みやすい「大活字本」をご用意しています。この冊子には、　　２０１２年４月から２０１５年３月までに受け入れた大活字本を掲載しています。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4FDF3-7123-43BE-ADB3-78B02D4C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大活字本</vt:lpstr>
    </vt:vector>
  </TitlesOfParts>
  <Company>山口県立山口図書館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大活字本</dc:title>
  <dc:creator>nalis</dc:creator>
  <cp:lastModifiedBy>nalis</cp:lastModifiedBy>
  <cp:revision>2</cp:revision>
  <cp:lastPrinted>2019-04-12T07:26:00Z</cp:lastPrinted>
  <dcterms:created xsi:type="dcterms:W3CDTF">2019-04-19T02:18:00Z</dcterms:created>
  <dcterms:modified xsi:type="dcterms:W3CDTF">2019-04-19T02:18:00Z</dcterms:modified>
</cp:coreProperties>
</file>